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GoBack" w:displacedByCustomXml="next"/>
    <w:bookmarkEnd w:id="0" w:displacedByCustomXml="next"/>
    <w:sdt>
      <w:sdtPr>
        <w:rPr>
          <w:rFonts w:ascii="Arial" w:eastAsiaTheme="minorHAnsi" w:hAnsi="Arial" w:cs="Arial"/>
          <w:color w:val="4472C4" w:themeColor="accent1"/>
          <w:lang w:val="pt-PT"/>
        </w:rPr>
        <w:id w:val="-1048214470"/>
        <w:docPartObj>
          <w:docPartGallery w:val="Cover Pages"/>
          <w:docPartUnique/>
        </w:docPartObj>
      </w:sdtPr>
      <w:sdtEndPr>
        <w:rPr>
          <w:noProof/>
          <w:color w:val="auto"/>
        </w:rPr>
      </w:sdtEndPr>
      <w:sdtContent>
        <w:p w14:paraId="552F4C3C" w14:textId="67F74747" w:rsidR="000876EE" w:rsidRPr="00B617C6" w:rsidRDefault="00DC204C" w:rsidP="000876EE">
          <w:pPr>
            <w:pStyle w:val="NoSpacing"/>
            <w:spacing w:before="1540" w:after="240"/>
            <w:jc w:val="center"/>
            <w:rPr>
              <w:color w:val="4472C4" w:themeColor="accent1"/>
              <w:lang w:val="pt-PT"/>
            </w:rPr>
          </w:pPr>
          <w:r w:rsidRPr="00B617C6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58241" behindDoc="0" locked="0" layoutInCell="1" allowOverlap="1" wp14:anchorId="10BCF911" wp14:editId="076E4105">
                    <wp:simplePos x="0" y="0"/>
                    <wp:positionH relativeFrom="column">
                      <wp:posOffset>4391025</wp:posOffset>
                    </wp:positionH>
                    <wp:positionV relativeFrom="paragraph">
                      <wp:posOffset>333375</wp:posOffset>
                    </wp:positionV>
                    <wp:extent cx="5162550" cy="4820285"/>
                    <wp:effectExtent l="0" t="0" r="0" b="5715"/>
                    <wp:wrapNone/>
                    <wp:docPr id="2" name="Group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5162550" cy="4820285"/>
                              <a:chOff x="0" y="0"/>
                              <a:chExt cx="4255770" cy="4382540"/>
                            </a:xfrm>
                          </wpg:grpSpPr>
                          <wps:wsp>
                            <wps:cNvPr id="3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255770" cy="373316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A8AF521" w14:textId="60E5F51A" w:rsidR="00314537" w:rsidRDefault="00314537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>NOV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>O</w:t>
                                  </w:r>
                                  <w:r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 xml:space="preserve"> CORONAV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>Í</w:t>
                                  </w:r>
                                  <w:r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 xml:space="preserve">RUS </w:t>
                                  </w:r>
                                  <w:r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br/>
                                    <w:t>(COVID-19)</w:t>
                                  </w:r>
                                </w:p>
                                <w:p w14:paraId="67DD0C59" w14:textId="759002AF" w:rsidR="00314537" w:rsidRDefault="00314537" w:rsidP="000876EE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t>EXERCÍCIO DE SIMULAÇÃO</w:t>
                                  </w:r>
                                  <w:r w:rsidRPr="002E159C">
                                    <w:rPr>
                                      <w:rFonts w:ascii="Arial" w:hAnsi="Arial" w:cs="Arial"/>
                                      <w:b/>
                                      <w:bCs/>
                                      <w:color w:val="FFFFFF" w:themeColor="background1"/>
                                      <w:sz w:val="52"/>
                                      <w:szCs w:val="52"/>
                                    </w:rPr>
                                    <w:br/>
                                  </w:r>
                                </w:p>
                                <w:p w14:paraId="0E5437E7" w14:textId="77777777" w:rsidR="00314537" w:rsidRPr="002E159C" w:rsidRDefault="00314537" w:rsidP="004E7F0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r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 xml:space="preserve">PLANO NACIONAL DE DISTRIBUIÇÃO DE VACINAS </w:t>
                                  </w:r>
                                </w:p>
                                <w:p w14:paraId="4FF14C2B" w14:textId="77777777" w:rsidR="00314537" w:rsidRDefault="00314537" w:rsidP="004E7F02">
                                  <w:pPr>
                                    <w:pStyle w:val="NormalWeb"/>
                                    <w:spacing w:before="0" w:beforeAutospacing="0" w:after="0" w:afterAutospacing="0"/>
                                    <w:jc w:val="center"/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</w:pPr>
                                  <w:r w:rsidRPr="002E159C"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(</w:t>
                                  </w:r>
                                  <w:r>
                                    <w:rPr>
                                      <w:rFonts w:ascii="Arial" w:eastAsiaTheme="minorEastAsia" w:hAnsi="Arial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PNDV)</w:t>
                                  </w:r>
                                </w:p>
                                <w:p w14:paraId="25B43D18" w14:textId="2691370A" w:rsidR="00314537" w:rsidRPr="00DC204C" w:rsidRDefault="00314537" w:rsidP="00DC204C">
                                  <w:pPr>
                                    <w:pStyle w:val="NormalWeb"/>
                                    <w:jc w:val="center"/>
                                    <w:rPr>
                                      <w:rFonts w:ascii="Arial Black" w:eastAsiaTheme="minorEastAsia" w:hAnsi="Arial Black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</w:rPr>
                                  </w:pPr>
                                  <w:r>
                                    <w:rPr>
                                      <w:rFonts w:ascii="Arial Black" w:eastAsiaTheme="minorEastAsia" w:hAnsi="Arial Black" w:cs="Arial"/>
                                      <w:b/>
                                      <w:bCs/>
                                      <w:color w:val="ED7D31" w:themeColor="accent2"/>
                                      <w:kern w:val="24"/>
                                      <w:sz w:val="52"/>
                                      <w:szCs w:val="52"/>
                                      <w:lang w:val="en-US"/>
                                    </w:rPr>
                                    <w:t>REGRAS, SUPERVISÃO E SEGURANÇA</w:t>
                                  </w:r>
                                </w:p>
                                <w:p w14:paraId="3AD47DCE" w14:textId="0DA624DE" w:rsidR="00314537" w:rsidRPr="002E159C" w:rsidRDefault="00314537" w:rsidP="007E50F7">
                                  <w:pPr>
                                    <w:pStyle w:val="NormalWeb"/>
                                    <w:spacing w:before="0" w:beforeAutospacing="0" w:after="0" w:afterAutospacing="0"/>
                                    <w:rPr>
                                      <w:rFonts w:ascii="Arial" w:hAnsi="Arial" w:cs="Arial"/>
                                      <w:sz w:val="52"/>
                                      <w:szCs w:val="52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15" name="Straight Connector 15"/>
                            <wps:cNvCnPr/>
                            <wps:spPr>
                              <a:xfrm>
                                <a:off x="163286" y="1216479"/>
                                <a:ext cx="3929743" cy="0"/>
                              </a:xfrm>
                              <a:prstGeom prst="line">
                                <a:avLst/>
                              </a:prstGeom>
                              <a:ln w="28575"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" name="Text Box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30629" y="3996460"/>
                                <a:ext cx="3962400" cy="3860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4EB2AD2" w14:textId="05100416" w:rsidR="00314537" w:rsidRPr="00D80E3F" w:rsidRDefault="00314537" w:rsidP="000876EE">
                                  <w:pPr>
                                    <w:jc w:val="center"/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color w:val="008FCE"/>
                                      <w:sz w:val="48"/>
                                      <w:szCs w:val="48"/>
                                    </w:rPr>
                                    <w:t>GUIA DO FACILITADOR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10BCF911" id="Group 2" o:spid="_x0000_s1026" style="position:absolute;left:0;text-align:left;margin-left:345.75pt;margin-top:26.25pt;width:406.5pt;height:379.55pt;z-index:251658241;mso-width-relative:margin;mso-height-relative:margin" coordsize="42557,438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2" o:spid="_x0000_s1027" type="#_x0000_t202" style="position:absolute;width:42557;height:373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" filled="f" stroked="f">
                      <v:textbox>
                        <w:txbxContent>
                          <w:p w14:paraId="3A8AF521" w14:textId="60E5F51A" w:rsidR="00314537" w:rsidRDefault="00314537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NOV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O</w:t>
                            </w:r>
                            <w:r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 CORONAV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Í</w:t>
                            </w:r>
                            <w:r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 xml:space="preserve">RUS </w:t>
                            </w:r>
                            <w:r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  <w:t>(COVID-19)</w:t>
                            </w:r>
                          </w:p>
                          <w:p w14:paraId="67DD0C59" w14:textId="759002AF" w:rsidR="00314537" w:rsidRDefault="00314537" w:rsidP="000876EE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t>EXERCÍCIO DE SIMULAÇÃO</w:t>
                            </w:r>
                            <w:r w:rsidRPr="002E159C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52"/>
                                <w:szCs w:val="52"/>
                              </w:rPr>
                              <w:br/>
                            </w:r>
                          </w:p>
                          <w:p w14:paraId="0E5437E7" w14:textId="77777777" w:rsidR="00314537" w:rsidRPr="002E159C" w:rsidRDefault="00314537" w:rsidP="004E7F0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 xml:space="preserve">PLANO NACIONAL DE DISTRIBUIÇÃO DE VACINAS </w:t>
                            </w:r>
                          </w:p>
                          <w:p w14:paraId="4FF14C2B" w14:textId="77777777" w:rsidR="00314537" w:rsidRDefault="00314537" w:rsidP="004E7F02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</w:pPr>
                            <w:r w:rsidRPr="002E159C"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(</w:t>
                            </w:r>
                            <w:r>
                              <w:rPr>
                                <w:rFonts w:ascii="Arial" w:eastAsiaTheme="minorEastAsia" w:hAnsi="Arial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PNDV)</w:t>
                            </w:r>
                          </w:p>
                          <w:p w14:paraId="25B43D18" w14:textId="2691370A" w:rsidR="00314537" w:rsidRPr="00DC204C" w:rsidRDefault="00314537" w:rsidP="00DC204C">
                            <w:pPr>
                              <w:pStyle w:val="NormalWeb"/>
                              <w:jc w:val="center"/>
                              <w:rPr>
                                <w:rFonts w:ascii="Arial Black" w:eastAsiaTheme="minorEastAsia" w:hAnsi="Arial Black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Arial Black" w:eastAsiaTheme="minorEastAsia" w:hAnsi="Arial Black" w:cs="Arial"/>
                                <w:b/>
                                <w:bCs/>
                                <w:color w:val="ED7D31" w:themeColor="accent2"/>
                                <w:kern w:val="24"/>
                                <w:sz w:val="52"/>
                                <w:szCs w:val="52"/>
                                <w:lang w:val="en-US"/>
                              </w:rPr>
                              <w:t>REGRAS, SUPERVISÃO E SEGURANÇA</w:t>
                            </w:r>
                          </w:p>
                          <w:p w14:paraId="3AD47DCE" w14:textId="0DA624DE" w:rsidR="00314537" w:rsidRPr="002E159C" w:rsidRDefault="00314537" w:rsidP="007E50F7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rFonts w:ascii="Arial" w:hAnsi="Arial" w:cs="Arial"/>
                                <w:sz w:val="52"/>
                                <w:szCs w:val="52"/>
                              </w:rPr>
                            </w:pPr>
                          </w:p>
                        </w:txbxContent>
                      </v:textbox>
                    </v:shape>
                    <v:line id="Straight Connector 15" o:spid="_x0000_s1028" style="position:absolute;visibility:visible;mso-wrap-style:square" from="1632,12164" to="40930,12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<v:stroke joinstyle="miter"/>
                    </v:line>
                    <v:shape id="Text Box 2" o:spid="_x0000_s1029" type="#_x0000_t202" style="position:absolute;left:1306;top:39964;width:39624;height:3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" stroked="f">
                      <v:textbox inset="0,0,0,0">
                        <w:txbxContent>
                          <w:p w14:paraId="04EB2AD2" w14:textId="05100416" w:rsidR="00314537" w:rsidRPr="00D80E3F" w:rsidRDefault="00314537" w:rsidP="000876EE">
                            <w:pPr>
                              <w:jc w:val="center"/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08FCE"/>
                                <w:sz w:val="48"/>
                                <w:szCs w:val="48"/>
                              </w:rPr>
                              <w:t>GUIA DO FACILITADOR</w:t>
                            </w:r>
                          </w:p>
                        </w:txbxContent>
                      </v:textbox>
                    </v:shape>
                  </v:group>
                </w:pict>
              </mc:Fallback>
            </mc:AlternateContent>
          </w:r>
          <w:r w:rsidR="000876EE" w:rsidRPr="00B617C6">
            <w:rPr>
              <w:noProof/>
              <w:color w:val="4472C4" w:themeColor="accent1"/>
            </w:rPr>
            <w:drawing>
              <wp:anchor distT="0" distB="0" distL="114300" distR="114300" simplePos="0" relativeHeight="251658243" behindDoc="0" locked="0" layoutInCell="1" allowOverlap="1" wp14:anchorId="6102EAA8" wp14:editId="525581C0">
                <wp:simplePos x="0" y="0"/>
                <wp:positionH relativeFrom="column">
                  <wp:posOffset>2590800</wp:posOffset>
                </wp:positionH>
                <wp:positionV relativeFrom="paragraph">
                  <wp:posOffset>5916930</wp:posOffset>
                </wp:positionV>
                <wp:extent cx="2193290" cy="699135"/>
                <wp:effectExtent l="0" t="0" r="0" b="5715"/>
                <wp:wrapNone/>
                <wp:docPr id="23" name="Picture 23" descr="A close up of a logo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9" name="WHO Logo.png"/>
                        <pic:cNvPicPr/>
                      </pic:nvPicPr>
                      <pic:blipFill rotWithShape="1"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503" t="16901" r="10285" b="19115"/>
                        <a:stretch/>
                      </pic:blipFill>
                      <pic:spPr bwMode="auto">
                        <a:xfrm>
                          <a:off x="0" y="0"/>
                          <a:ext cx="2193290" cy="699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0876EE" w:rsidRPr="00B617C6">
            <w:rPr>
              <w:noProof/>
              <w:color w:val="4472C4" w:themeColor="accent1"/>
            </w:rPr>
            <mc:AlternateContent>
              <mc:Choice Requires="wpg">
                <w:drawing>
                  <wp:anchor distT="0" distB="0" distL="114300" distR="114300" simplePos="0" relativeHeight="251658242" behindDoc="0" locked="0" layoutInCell="1" allowOverlap="1" wp14:anchorId="223B5C79" wp14:editId="493E4DAE">
                    <wp:simplePos x="0" y="0"/>
                    <wp:positionH relativeFrom="column">
                      <wp:posOffset>7519670</wp:posOffset>
                    </wp:positionH>
                    <wp:positionV relativeFrom="paragraph">
                      <wp:posOffset>5960110</wp:posOffset>
                    </wp:positionV>
                    <wp:extent cx="2089785" cy="652780"/>
                    <wp:effectExtent l="0" t="0" r="0" b="0"/>
                    <wp:wrapNone/>
                    <wp:docPr id="17" name="Group 7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089785" cy="652780"/>
                              <a:chOff x="0" y="0"/>
                              <a:chExt cx="1886657" cy="569706"/>
                            </a:xfrm>
                          </wpg:grpSpPr>
                          <wps:wsp>
                            <wps:cNvPr id="18" name="TextBox 8"/>
                            <wps:cNvSpPr txBox="1"/>
                            <wps:spPr>
                              <a:xfrm>
                                <a:off x="14400" y="0"/>
                                <a:ext cx="1872257" cy="246221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14:paraId="58F02D5E" w14:textId="77777777" w:rsidR="00314537" w:rsidRPr="000D0C51" w:rsidRDefault="00314537" w:rsidP="000876EE">
                                  <w:pPr>
                                    <w:spacing w:after="0"/>
                                    <w:rPr>
                                      <w:color w:val="008FCE"/>
                                    </w:rPr>
                                  </w:pPr>
                                  <w:r w:rsidRPr="000D0C51">
                                    <w:rPr>
                                      <w:rFonts w:ascii="Corbel" w:hAnsi="Corbel" w:cstheme="minorBidi"/>
                                      <w:caps/>
                                      <w:color w:val="008FCE"/>
                                      <w:kern w:val="24"/>
                                      <w:sz w:val="20"/>
                                      <w:szCs w:val="20"/>
                                    </w:rPr>
                                    <w:t>Health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  <wpg:grpSp>
                            <wpg:cNvPr id="19" name="Group 19"/>
                            <wpg:cNvGrpSpPr/>
                            <wpg:grpSpPr>
                              <a:xfrm>
                                <a:off x="0" y="88025"/>
                                <a:ext cx="1879600" cy="481681"/>
                                <a:chOff x="0" y="88025"/>
                                <a:chExt cx="1879600" cy="481681"/>
                              </a:xfrm>
                            </wpg:grpSpPr>
                            <wps:wsp>
                              <wps:cNvPr id="20" name="TextBox 10"/>
                              <wps:cNvSpPr txBox="1"/>
                              <wps:spPr>
                                <a:xfrm>
                                  <a:off x="968400" y="308096"/>
                                  <a:ext cx="889168" cy="26161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2B9E0AF5" w14:textId="77777777" w:rsidR="00314537" w:rsidRPr="000D0C51" w:rsidRDefault="00314537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 w:rsidRPr="000D0C51">
                                      <w:rPr>
                                        <w:rFonts w:ascii="Corbel" w:hAnsi="Corbel" w:cstheme="minorBidi"/>
                                        <w:color w:val="008FCE"/>
                                        <w:spacing w:val="-16"/>
                                        <w:kern w:val="24"/>
                                      </w:rPr>
                                      <w:t>programme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  <wps:wsp>
                              <wps:cNvPr id="21" name="TextBox 11"/>
                              <wps:cNvSpPr txBox="1"/>
                              <wps:spPr>
                                <a:xfrm>
                                  <a:off x="0" y="88025"/>
                                  <a:ext cx="1879600" cy="394970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34EA74FC" w14:textId="77777777" w:rsidR="00314537" w:rsidRPr="000D0C51" w:rsidRDefault="00314537" w:rsidP="000876EE">
                                    <w:pPr>
                                      <w:spacing w:after="0"/>
                                      <w:rPr>
                                        <w:color w:val="008FCE"/>
                                      </w:rPr>
                                    </w:pPr>
                                    <w:r w:rsidRPr="000D0C51">
                                      <w:rPr>
                                        <w:rFonts w:ascii="Leelawadee" w:eastAsia="Lato Heavy" w:hAnsi="Leelawadee" w:cs="Leelawadee" w:hint="cs"/>
                                        <w:b/>
                                        <w:bCs/>
                                        <w:caps/>
                                        <w:color w:val="008FCE"/>
                                        <w:spacing w:val="-16"/>
                                        <w:kern w:val="24"/>
                                        <w:sz w:val="40"/>
                                        <w:szCs w:val="40"/>
                                      </w:rPr>
                                      <w:t>emergencies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noAutofit/>
                              </wps:bodyPr>
                            </wps:wsp>
                          </wpg:grp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223B5C79" id="Group 7" o:spid="_x0000_s1030" style="position:absolute;left:0;text-align:left;margin-left:592.1pt;margin-top:469.3pt;width:164.55pt;height:51.4pt;z-index:251658242;mso-width-relative:margin;mso-height-relative:margin" coordsize="18866,56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">
                    <v:shape id="TextBox 8" o:spid="_x0000_s1031" type="#_x0000_t202" style="position:absolute;left:144;width:18722;height:24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tn/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9g5RcZQG9+AQAA//8DAFBLAQItABQABgAIAAAAIQDb4fbL7gAAAIUBAAATAAAAAAAAAAAA&#10;AAAAAAAAAABbQ29udGVudF9UeXBlc10ueG1sUEsBAi0AFAAGAAgAAAAhAFr0LFu/AAAAFQEAAAsA&#10;AAAAAAAAAAAAAAAAHwEAAF9yZWxzLy5yZWxzUEsBAi0AFAAGAAgAAAAhAKL22f/EAAAA2wAAAA8A&#10;AAAAAAAAAAAAAAAABwIAAGRycy9kb3ducmV2LnhtbFBLBQYAAAAAAwADALcAAAD4AgAAAAA=&#10;" filled="f" stroked="f">
                      <v:textbox>
                        <w:txbxContent>
                          <w:p w14:paraId="58F02D5E" w14:textId="77777777" w:rsidR="00314537" w:rsidRPr="000D0C51" w:rsidRDefault="00314537" w:rsidP="000876EE">
                            <w:pPr>
                              <w:spacing w:after="0"/>
                              <w:rPr>
                                <w:color w:val="008FCE"/>
                              </w:rPr>
                            </w:pPr>
                            <w:r w:rsidRPr="000D0C51">
                              <w:rPr>
                                <w:rFonts w:ascii="Corbel" w:hAnsi="Corbel" w:cstheme="minorBidi"/>
                                <w:caps/>
                                <w:color w:val="008FCE"/>
                                <w:kern w:val="24"/>
                                <w:sz w:val="20"/>
                                <w:szCs w:val="20"/>
                              </w:rPr>
                              <w:t>Health</w:t>
                            </w:r>
                          </w:p>
                        </w:txbxContent>
                      </v:textbox>
                    </v:shape>
                    <v:group id="Group 19" o:spid="_x0000_s1032" style="position:absolute;top:880;width:18796;height:4817" coordorigin=",880" coordsize="18796,4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    <v:shape id="TextBox 10" o:spid="_x0000_s1033" type="#_x0000_t202" style="position:absolute;left:9684;top:3080;width:8891;height:2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" filled="f" stroked="f">
                        <v:textbox>
                          <w:txbxContent>
                            <w:p w14:paraId="2B9E0AF5" w14:textId="77777777" w:rsidR="00314537" w:rsidRPr="000D0C51" w:rsidRDefault="00314537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 w:rsidRPr="000D0C51">
                                <w:rPr>
                                  <w:rFonts w:ascii="Corbel" w:hAnsi="Corbel" w:cstheme="minorBidi"/>
                                  <w:color w:val="008FCE"/>
                                  <w:spacing w:val="-16"/>
                                  <w:kern w:val="24"/>
                                </w:rPr>
                                <w:t>programme</w:t>
                              </w:r>
                            </w:p>
                          </w:txbxContent>
                        </v:textbox>
                      </v:shape>
                      <v:shape id="TextBox 11" o:spid="_x0000_s1034" type="#_x0000_t202" style="position:absolute;top:880;width:18796;height:3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" filled="f" stroked="f">
                        <v:textbox>
                          <w:txbxContent>
                            <w:p w14:paraId="34EA74FC" w14:textId="77777777" w:rsidR="00314537" w:rsidRPr="000D0C51" w:rsidRDefault="00314537" w:rsidP="000876EE">
                              <w:pPr>
                                <w:spacing w:after="0"/>
                                <w:rPr>
                                  <w:color w:val="008FCE"/>
                                </w:rPr>
                              </w:pPr>
                              <w:r w:rsidRPr="000D0C51">
                                <w:rPr>
                                  <w:rFonts w:ascii="Leelawadee" w:eastAsia="Lato Heavy" w:hAnsi="Leelawadee" w:cs="Leelawadee" w:hint="cs"/>
                                  <w:b/>
                                  <w:bCs/>
                                  <w:caps/>
                                  <w:color w:val="008FCE"/>
                                  <w:spacing w:val="-16"/>
                                  <w:kern w:val="24"/>
                                  <w:sz w:val="40"/>
                                  <w:szCs w:val="40"/>
                                </w:rPr>
                                <w:t>emergencies</w:t>
                              </w:r>
                            </w:p>
                          </w:txbxContent>
                        </v:textbox>
                      </v:shape>
                    </v:group>
                  </v:group>
                </w:pict>
              </mc:Fallback>
            </mc:AlternateContent>
          </w:r>
          <w:r w:rsidR="000876EE" w:rsidRPr="00B617C6">
            <w:rPr>
              <w:noProof/>
              <w:color w:val="4472C4" w:themeColor="accent1"/>
            </w:rPr>
            <w:drawing>
              <wp:anchor distT="0" distB="0" distL="114300" distR="114300" simplePos="0" relativeHeight="251658240" behindDoc="1" locked="0" layoutInCell="1" allowOverlap="1" wp14:anchorId="00DAF027" wp14:editId="7798BCCD">
                <wp:simplePos x="0" y="0"/>
                <wp:positionH relativeFrom="page">
                  <wp:posOffset>0</wp:posOffset>
                </wp:positionH>
                <wp:positionV relativeFrom="paragraph">
                  <wp:posOffset>-923290</wp:posOffset>
                </wp:positionV>
                <wp:extent cx="10677525" cy="7809865"/>
                <wp:effectExtent l="0" t="0" r="9525" b="635"/>
                <wp:wrapNone/>
                <wp:docPr id="22" name="Picture 22" descr="A close up of a turtle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9" name="cover page NOVEL CORONAVIRUS.pn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677525" cy="780986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  <w:p w14:paraId="77EDDC91" w14:textId="1FCE6598" w:rsidR="000876EE" w:rsidRPr="00B617C6" w:rsidRDefault="000876EE">
          <w:pPr>
            <w:jc w:val="left"/>
            <w:rPr>
              <w:noProof/>
              <w:lang w:val="pt-PT"/>
            </w:rPr>
          </w:pPr>
          <w:r w:rsidRPr="00B617C6">
            <w:rPr>
              <w:noProof/>
              <w:lang w:val="pt-PT"/>
            </w:rPr>
            <w:br w:type="page"/>
          </w:r>
        </w:p>
      </w:sdtContent>
    </w:sdt>
    <w:p w14:paraId="3F8FE66E" w14:textId="20D726AC" w:rsidR="002E159C" w:rsidRPr="00B617C6" w:rsidRDefault="002E159C" w:rsidP="002E159C">
      <w:pPr>
        <w:rPr>
          <w:lang w:val="pt-PT"/>
        </w:rPr>
        <w:sectPr w:rsidR="002E159C" w:rsidRPr="00B617C6" w:rsidSect="000876EE">
          <w:headerReference w:type="default" r:id="rId13"/>
          <w:pgSz w:w="16838" w:h="11906" w:orient="landscape" w:code="9"/>
          <w:pgMar w:top="1440" w:right="1440" w:bottom="1440" w:left="1440" w:header="709" w:footer="709" w:gutter="0"/>
          <w:pgNumType w:start="0"/>
          <w:cols w:space="708"/>
          <w:titlePg/>
          <w:docGrid w:linePitch="360"/>
        </w:sectPr>
      </w:pPr>
    </w:p>
    <w:sdt>
      <w:sdtPr>
        <w:rPr>
          <w:rFonts w:ascii="Arial" w:eastAsiaTheme="minorHAnsi" w:hAnsi="Arial" w:cs="Arial"/>
          <w:color w:val="auto"/>
          <w:sz w:val="22"/>
          <w:szCs w:val="22"/>
          <w:lang w:val="pt-PT"/>
        </w:rPr>
        <w:id w:val="-76520584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1EA3F62C" w14:textId="77777777" w:rsidR="009F296E" w:rsidRPr="00B617C6" w:rsidRDefault="009F296E" w:rsidP="009F296E">
          <w:pPr>
            <w:pStyle w:val="TOCHeading"/>
            <w:rPr>
              <w:lang w:val="pt-PT"/>
            </w:rPr>
          </w:pPr>
          <w:r w:rsidRPr="00B617C6">
            <w:rPr>
              <w:lang w:val="pt-PT"/>
            </w:rPr>
            <w:t>Índice</w:t>
          </w:r>
        </w:p>
        <w:p w14:paraId="1327AE7C" w14:textId="0AF36740" w:rsidR="009F296E" w:rsidRPr="00B617C6" w:rsidRDefault="009F296E" w:rsidP="009F296E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B617C6">
            <w:rPr>
              <w:lang w:val="pt-PT"/>
            </w:rPr>
            <w:fldChar w:fldCharType="begin"/>
          </w:r>
          <w:r w:rsidRPr="00B617C6">
            <w:rPr>
              <w:lang w:val="pt-PT"/>
            </w:rPr>
            <w:instrText xml:space="preserve"> TOC \o "1-3" \h \z \u </w:instrText>
          </w:r>
          <w:r w:rsidRPr="00B617C6">
            <w:rPr>
              <w:lang w:val="pt-PT"/>
            </w:rPr>
            <w:fldChar w:fldCharType="separate"/>
          </w:r>
          <w:hyperlink w:anchor="_Toc57887708" w:history="1">
            <w:r w:rsidRPr="00B617C6">
              <w:rPr>
                <w:rStyle w:val="Hyperlink"/>
                <w:noProof/>
                <w:lang w:val="pt-PT"/>
              </w:rPr>
              <w:t>I.</w:t>
            </w:r>
            <w:r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Pr="00B617C6">
              <w:rPr>
                <w:rStyle w:val="Hyperlink"/>
                <w:noProof/>
                <w:lang w:val="pt-PT"/>
              </w:rPr>
              <w:t>VISÃO GERAL</w:t>
            </w:r>
            <w:r w:rsidRPr="00B617C6">
              <w:rPr>
                <w:noProof/>
                <w:webHidden/>
                <w:lang w:val="pt-PT"/>
              </w:rPr>
              <w:tab/>
            </w:r>
            <w:r w:rsidR="00DB3AEE">
              <w:rPr>
                <w:noProof/>
                <w:webHidden/>
                <w:lang w:val="pt-PT"/>
              </w:rPr>
              <w:t>2</w:t>
            </w:r>
          </w:hyperlink>
        </w:p>
        <w:p w14:paraId="745D7CDF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09" w:history="1">
            <w:r w:rsidR="009F296E" w:rsidRPr="00B617C6">
              <w:rPr>
                <w:rStyle w:val="Hyperlink"/>
                <w:noProof/>
                <w:lang w:val="pt-PT"/>
              </w:rPr>
              <w:t>O QUE É?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_Toc57887709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2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418C6F32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0" w:history="1">
            <w:r w:rsidR="009F296E" w:rsidRPr="00B617C6">
              <w:rPr>
                <w:rStyle w:val="Hyperlink"/>
                <w:noProof/>
                <w:lang w:val="pt-PT"/>
              </w:rPr>
              <w:t>OBJETIVOS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_Toc57887710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2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4392B87E" w14:textId="77777777" w:rsidR="009F296E" w:rsidRPr="00B617C6" w:rsidRDefault="00951551" w:rsidP="009F296E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1" w:history="1">
            <w:r w:rsidR="009F296E" w:rsidRPr="00B617C6">
              <w:rPr>
                <w:rStyle w:val="Hyperlink"/>
                <w:noProof/>
                <w:lang w:val="pt-PT"/>
              </w:rPr>
              <w:t>II.</w:t>
            </w:r>
            <w:r w:rsidR="009F296E"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  <w:t xml:space="preserve">ESTRUTURA DA </w:t>
            </w:r>
            <w:r w:rsidR="009F296E" w:rsidRPr="00B617C6">
              <w:rPr>
                <w:rStyle w:val="Hyperlink"/>
                <w:noProof/>
                <w:lang w:val="pt-PT"/>
              </w:rPr>
              <w:t>SIMULAÇÃO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_Toc57887711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3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6EBC7FC1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2" w:history="1">
            <w:r w:rsidR="009F296E" w:rsidRPr="00B617C6">
              <w:rPr>
                <w:rStyle w:val="Hyperlink"/>
                <w:noProof/>
                <w:lang w:val="pt-PT"/>
              </w:rPr>
              <w:t>DESENHO DO EXERCÍCIO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_Toc57887712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3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507E01FA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3" w:history="1">
            <w:r w:rsidR="009F296E" w:rsidRPr="00B617C6">
              <w:rPr>
                <w:rStyle w:val="Hyperlink"/>
                <w:noProof/>
                <w:lang w:val="pt-PT"/>
              </w:rPr>
              <w:t>ELEMENTOS DO CENÁRIO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_Toc57887713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3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0D1EBF32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4" w:history="1">
            <w:r w:rsidR="009F296E" w:rsidRPr="00B617C6">
              <w:rPr>
                <w:rStyle w:val="Hyperlink"/>
                <w:noProof/>
                <w:lang w:val="pt-PT"/>
              </w:rPr>
              <w:t>FLUXO DO TTX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_Toc57887714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3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6F999FCD" w14:textId="77777777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5" w:history="1">
            <w:r w:rsidR="009F296E" w:rsidRPr="00B617C6">
              <w:rPr>
                <w:rStyle w:val="Hyperlink"/>
                <w:noProof/>
                <w:lang w:val="pt-PT"/>
              </w:rPr>
              <w:t>ADAPTAÇÃO AOS PAÍSES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_Toc57887715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5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739475FA" w14:textId="5C72CBDD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6" w:history="1">
            <w:r w:rsidR="009F296E" w:rsidRPr="00B617C6">
              <w:rPr>
                <w:rStyle w:val="Hyperlink"/>
                <w:noProof/>
                <w:lang w:val="pt-PT"/>
              </w:rPr>
              <w:t>CALENDÁRIO DA SIMULAÇÃO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314537">
              <w:rPr>
                <w:noProof/>
                <w:webHidden/>
                <w:lang w:val="pt-PT"/>
              </w:rPr>
              <w:t>5</w:t>
            </w:r>
          </w:hyperlink>
        </w:p>
        <w:p w14:paraId="217EF76D" w14:textId="0E17D955" w:rsidR="009F296E" w:rsidRPr="00B617C6" w:rsidRDefault="00951551" w:rsidP="009F296E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7" w:history="1">
            <w:r w:rsidR="009F296E" w:rsidRPr="00B617C6">
              <w:rPr>
                <w:rStyle w:val="Hyperlink"/>
                <w:noProof/>
                <w:lang w:val="pt-PT"/>
              </w:rPr>
              <w:t>III.</w:t>
            </w:r>
            <w:r w:rsidR="009F296E"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9F296E" w:rsidRPr="00B617C6">
              <w:rPr>
                <w:rStyle w:val="Hyperlink"/>
                <w:noProof/>
                <w:lang w:val="pt-PT"/>
              </w:rPr>
              <w:t>PÚBLICO-ALVO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</w:hyperlink>
          <w:r w:rsidR="00314537">
            <w:rPr>
              <w:noProof/>
              <w:lang w:val="pt-PT"/>
            </w:rPr>
            <w:t>7</w:t>
          </w:r>
        </w:p>
        <w:p w14:paraId="1EE6D0F7" w14:textId="0FB5A1F8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8" w:history="1">
            <w:r w:rsidR="009F296E" w:rsidRPr="00B617C6">
              <w:rPr>
                <w:rStyle w:val="Hyperlink"/>
                <w:noProof/>
                <w:lang w:val="pt-PT"/>
              </w:rPr>
              <w:t>PARTICIPANTES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314537">
              <w:rPr>
                <w:noProof/>
                <w:webHidden/>
                <w:lang w:val="pt-PT"/>
              </w:rPr>
              <w:t>7</w:t>
            </w:r>
          </w:hyperlink>
        </w:p>
        <w:p w14:paraId="17EB4855" w14:textId="35B58B98" w:rsidR="009F296E" w:rsidRPr="00B617C6" w:rsidRDefault="00951551" w:rsidP="009F296E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19" w:history="1">
            <w:r w:rsidR="009F296E" w:rsidRPr="00B617C6">
              <w:rPr>
                <w:rStyle w:val="Hyperlink"/>
                <w:noProof/>
                <w:lang w:val="pt-PT"/>
              </w:rPr>
              <w:t>IV.</w:t>
            </w:r>
            <w:r w:rsidR="009F296E"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  <w:t xml:space="preserve">REQUISITOS DOS </w:t>
            </w:r>
            <w:r w:rsidR="009F296E" w:rsidRPr="00B617C6">
              <w:rPr>
                <w:rStyle w:val="Hyperlink"/>
                <w:noProof/>
                <w:lang w:val="pt-PT"/>
              </w:rPr>
              <w:t>FACILITADORES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</w:hyperlink>
          <w:r w:rsidR="00314537">
            <w:rPr>
              <w:noProof/>
              <w:lang w:val="pt-PT"/>
            </w:rPr>
            <w:t>7</w:t>
          </w:r>
        </w:p>
        <w:p w14:paraId="3842ABFD" w14:textId="7CF194B8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0" w:history="1">
            <w:r w:rsidR="009F296E" w:rsidRPr="00B617C6">
              <w:rPr>
                <w:rStyle w:val="Hyperlink"/>
                <w:noProof/>
                <w:lang w:val="pt-PT"/>
              </w:rPr>
              <w:t>EQUIPA DE FACILITAÇÃO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</w:hyperlink>
          <w:r w:rsidR="00314537">
            <w:rPr>
              <w:noProof/>
              <w:lang w:val="pt-PT"/>
            </w:rPr>
            <w:t>7</w:t>
          </w:r>
        </w:p>
        <w:p w14:paraId="70CCCAD8" w14:textId="4B2A5548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1" w:history="1">
            <w:r w:rsidR="009F296E" w:rsidRPr="00B617C6">
              <w:rPr>
                <w:rStyle w:val="Hyperlink"/>
                <w:noProof/>
                <w:lang w:val="pt-PT"/>
              </w:rPr>
              <w:t>TAREFAS DOS FACILITADORES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9F296E" w:rsidRPr="00B617C6">
              <w:rPr>
                <w:noProof/>
                <w:webHidden/>
                <w:lang w:val="pt-PT"/>
              </w:rPr>
              <w:fldChar w:fldCharType="begin"/>
            </w:r>
            <w:r w:rsidR="009F296E" w:rsidRPr="00B617C6">
              <w:rPr>
                <w:noProof/>
                <w:webHidden/>
                <w:lang w:val="pt-PT"/>
              </w:rPr>
              <w:instrText xml:space="preserve"> PAGEREF _Toc57887721 \h </w:instrText>
            </w:r>
            <w:r w:rsidR="009F296E" w:rsidRPr="00B617C6">
              <w:rPr>
                <w:noProof/>
                <w:webHidden/>
                <w:lang w:val="pt-PT"/>
              </w:rPr>
            </w:r>
            <w:r w:rsidR="009F296E"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b/>
                <w:noProof/>
                <w:webHidden/>
                <w:lang w:val="pt-PT"/>
              </w:rPr>
              <w:t>Error! Bookmark not defined.</w:t>
            </w:r>
            <w:r w:rsidR="009F296E"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7B8EBAAC" w14:textId="7FCCBBC4" w:rsidR="009F296E" w:rsidRPr="00B617C6" w:rsidRDefault="00951551" w:rsidP="009F296E">
          <w:pPr>
            <w:pStyle w:val="TOC1"/>
            <w:tabs>
              <w:tab w:val="left" w:pos="44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2" w:history="1">
            <w:r w:rsidR="009F296E" w:rsidRPr="00B617C6">
              <w:rPr>
                <w:rStyle w:val="Hyperlink"/>
                <w:noProof/>
                <w:lang w:val="pt-PT"/>
              </w:rPr>
              <w:t>V.</w:t>
            </w:r>
            <w:r w:rsidR="009F296E"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9F296E" w:rsidRPr="00B617C6">
              <w:rPr>
                <w:rStyle w:val="Hyperlink"/>
                <w:noProof/>
                <w:lang w:val="pt-PT"/>
              </w:rPr>
              <w:t>REQUISITOS ORGANIZACIONAIS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1627AA">
              <w:rPr>
                <w:noProof/>
                <w:webHidden/>
                <w:lang w:val="pt-PT"/>
              </w:rPr>
              <w:t>8</w:t>
            </w:r>
          </w:hyperlink>
        </w:p>
        <w:p w14:paraId="2D9C6294" w14:textId="65FADEF8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3" w:history="1">
            <w:r w:rsidR="009F296E" w:rsidRPr="00B617C6">
              <w:rPr>
                <w:rStyle w:val="Hyperlink"/>
                <w:noProof/>
                <w:lang w:val="pt-PT"/>
              </w:rPr>
              <w:t>APOIO E EMPENHO DAS LIDERANÇAS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1627AA">
              <w:rPr>
                <w:noProof/>
                <w:webHidden/>
                <w:lang w:val="pt-PT"/>
              </w:rPr>
              <w:t>8</w:t>
            </w:r>
          </w:hyperlink>
        </w:p>
        <w:p w14:paraId="637E989D" w14:textId="5D71C54E" w:rsidR="009F296E" w:rsidRPr="00B617C6" w:rsidRDefault="00951551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4" w:history="1">
            <w:r w:rsidR="009F296E" w:rsidRPr="00B617C6">
              <w:rPr>
                <w:rStyle w:val="Hyperlink"/>
                <w:noProof/>
                <w:lang w:val="pt-PT"/>
              </w:rPr>
              <w:t>DISTRIBUIÇÃO DO TEMPO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</w:hyperlink>
          <w:r w:rsidR="001627AA">
            <w:rPr>
              <w:noProof/>
              <w:lang w:val="pt-PT"/>
            </w:rPr>
            <w:t>8</w:t>
          </w:r>
        </w:p>
        <w:p w14:paraId="0AB19881" w14:textId="128398F1" w:rsidR="009F296E" w:rsidRPr="00B617C6" w:rsidRDefault="00951551" w:rsidP="009F296E">
          <w:pPr>
            <w:pStyle w:val="TOC1"/>
            <w:tabs>
              <w:tab w:val="left" w:pos="660"/>
              <w:tab w:val="right" w:leader="dot" w:pos="13948"/>
            </w:tabs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hyperlink w:anchor="_Toc57887725" w:history="1">
            <w:r w:rsidR="009F296E" w:rsidRPr="00B617C6">
              <w:rPr>
                <w:rStyle w:val="Hyperlink"/>
                <w:noProof/>
                <w:lang w:val="pt-PT"/>
              </w:rPr>
              <w:t>VI.</w:t>
            </w:r>
            <w:r w:rsidR="009F296E" w:rsidRPr="00B617C6">
              <w:rPr>
                <w:rFonts w:asciiTheme="minorHAnsi" w:eastAsiaTheme="minorEastAsia" w:hAnsiTheme="minorHAnsi" w:cstheme="minorBidi"/>
                <w:noProof/>
                <w:lang w:val="pt-PT" w:eastAsia="en-GB"/>
              </w:rPr>
              <w:tab/>
            </w:r>
            <w:r w:rsidR="009F296E" w:rsidRPr="00B617C6">
              <w:rPr>
                <w:rStyle w:val="Hyperlink"/>
                <w:noProof/>
                <w:lang w:val="pt-PT"/>
              </w:rPr>
              <w:t>COMO ORIENTAR O EXERCÍCIO TEÓRICO SOBRE O PNDV CONTRA A COVID-19</w:t>
            </w:r>
            <w:r w:rsidR="009F296E" w:rsidRPr="00B617C6">
              <w:rPr>
                <w:noProof/>
                <w:webHidden/>
                <w:lang w:val="pt-PT"/>
              </w:rPr>
              <w:tab/>
            </w:r>
            <w:r w:rsidR="001627AA">
              <w:rPr>
                <w:noProof/>
                <w:webHidden/>
                <w:lang w:val="pt-PT"/>
              </w:rPr>
              <w:t>9</w:t>
            </w:r>
          </w:hyperlink>
        </w:p>
        <w:p w14:paraId="5A343BB1" w14:textId="1187B765" w:rsidR="009F296E" w:rsidRPr="00B617C6" w:rsidRDefault="009F296E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B617C6">
            <w:rPr>
              <w:noProof/>
              <w:lang w:val="pt-PT"/>
            </w:rPr>
            <w:t>FORMATO</w:t>
          </w:r>
          <w:hyperlink w:anchor="_Toc57887726" w:history="1">
            <w:r w:rsidRPr="00B617C6">
              <w:rPr>
                <w:noProof/>
                <w:webHidden/>
                <w:lang w:val="pt-PT"/>
              </w:rPr>
              <w:tab/>
            </w:r>
          </w:hyperlink>
          <w:r w:rsidR="001627AA">
            <w:rPr>
              <w:noProof/>
              <w:lang w:val="pt-PT"/>
            </w:rPr>
            <w:t>9</w:t>
          </w:r>
        </w:p>
        <w:p w14:paraId="20E2E34C" w14:textId="2999F4CC" w:rsidR="009F296E" w:rsidRPr="00B617C6" w:rsidRDefault="009F296E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B617C6">
            <w:rPr>
              <w:noProof/>
              <w:lang w:val="pt-PT"/>
            </w:rPr>
            <w:t xml:space="preserve">GUIA DO </w:t>
          </w:r>
          <w:hyperlink w:anchor="_Toc57887727" w:history="1">
            <w:r w:rsidRPr="00B617C6">
              <w:rPr>
                <w:rStyle w:val="Hyperlink"/>
                <w:noProof/>
                <w:lang w:val="pt-PT"/>
              </w:rPr>
              <w:t>PARTICIPANTE</w:t>
            </w:r>
            <w:r w:rsidRPr="00B617C6">
              <w:rPr>
                <w:noProof/>
                <w:webHidden/>
                <w:lang w:val="pt-PT"/>
              </w:rPr>
              <w:tab/>
            </w:r>
            <w:r w:rsidR="001627AA">
              <w:rPr>
                <w:noProof/>
                <w:webHidden/>
                <w:lang w:val="pt-PT"/>
              </w:rPr>
              <w:t>9</w:t>
            </w:r>
          </w:hyperlink>
        </w:p>
        <w:p w14:paraId="3B36A6F6" w14:textId="35FFEEA1" w:rsidR="009F296E" w:rsidRPr="00B617C6" w:rsidRDefault="009F296E" w:rsidP="009F296E">
          <w:pPr>
            <w:pStyle w:val="TOC2"/>
            <w:rPr>
              <w:rFonts w:asciiTheme="minorHAnsi" w:eastAsiaTheme="minorEastAsia" w:hAnsiTheme="minorHAnsi" w:cstheme="minorBidi"/>
              <w:noProof/>
              <w:lang w:val="pt-PT" w:eastAsia="en-GB"/>
            </w:rPr>
          </w:pPr>
          <w:r w:rsidRPr="00B617C6">
            <w:rPr>
              <w:noProof/>
              <w:lang w:val="pt-PT"/>
            </w:rPr>
            <w:t>MATERIAL DE APOIO AO EXERCÍCIO DE SIMULAÇÃO</w:t>
          </w:r>
          <w:hyperlink w:anchor="_Toc57887728" w:history="1">
            <w:r w:rsidRPr="00B617C6">
              <w:rPr>
                <w:noProof/>
                <w:webHidden/>
                <w:lang w:val="pt-PT"/>
              </w:rPr>
              <w:tab/>
            </w:r>
            <w:r w:rsidRPr="00B617C6">
              <w:rPr>
                <w:noProof/>
                <w:webHidden/>
                <w:lang w:val="pt-PT"/>
              </w:rPr>
              <w:fldChar w:fldCharType="begin"/>
            </w:r>
            <w:r w:rsidRPr="00B617C6">
              <w:rPr>
                <w:noProof/>
                <w:webHidden/>
                <w:lang w:val="pt-PT"/>
              </w:rPr>
              <w:instrText xml:space="preserve"> PAGEREF _Toc57887728 \h </w:instrText>
            </w:r>
            <w:r w:rsidRPr="00B617C6">
              <w:rPr>
                <w:noProof/>
                <w:webHidden/>
                <w:lang w:val="pt-PT"/>
              </w:rPr>
            </w:r>
            <w:r w:rsidRPr="00B617C6">
              <w:rPr>
                <w:noProof/>
                <w:webHidden/>
                <w:lang w:val="pt-PT"/>
              </w:rPr>
              <w:fldChar w:fldCharType="separate"/>
            </w:r>
            <w:r w:rsidR="001627AA">
              <w:rPr>
                <w:noProof/>
                <w:webHidden/>
                <w:lang w:val="pt-PT"/>
              </w:rPr>
              <w:t>11</w:t>
            </w:r>
            <w:r w:rsidRPr="00B617C6">
              <w:rPr>
                <w:noProof/>
                <w:webHidden/>
                <w:lang w:val="pt-PT"/>
              </w:rPr>
              <w:fldChar w:fldCharType="end"/>
            </w:r>
          </w:hyperlink>
        </w:p>
        <w:p w14:paraId="3AB008BA" w14:textId="77777777" w:rsidR="009F296E" w:rsidRPr="00B617C6" w:rsidRDefault="009F296E" w:rsidP="009F296E">
          <w:pPr>
            <w:rPr>
              <w:b/>
              <w:bCs/>
              <w:noProof/>
              <w:lang w:val="pt-PT"/>
            </w:rPr>
          </w:pPr>
          <w:r w:rsidRPr="00B617C6">
            <w:rPr>
              <w:b/>
              <w:bCs/>
              <w:noProof/>
              <w:lang w:val="pt-PT"/>
            </w:rPr>
            <w:fldChar w:fldCharType="end"/>
          </w:r>
        </w:p>
      </w:sdtContent>
    </w:sdt>
    <w:p w14:paraId="6FF071D6" w14:textId="758916AB" w:rsidR="000876EE" w:rsidRPr="00B617C6" w:rsidRDefault="000876EE" w:rsidP="009F296E">
      <w:pPr>
        <w:pStyle w:val="TOCHeading"/>
        <w:rPr>
          <w:lang w:val="pt-PT"/>
        </w:rPr>
      </w:pPr>
    </w:p>
    <w:p w14:paraId="0550E24E" w14:textId="75A7D0A0" w:rsidR="000876EE" w:rsidRPr="00B617C6" w:rsidRDefault="00EB23F7" w:rsidP="007F0246">
      <w:pPr>
        <w:pStyle w:val="Heading1"/>
        <w:rPr>
          <w:lang w:val="pt-PT"/>
        </w:rPr>
      </w:pPr>
      <w:r>
        <w:rPr>
          <w:lang w:val="pt-PT"/>
        </w:rPr>
        <w:t>VISÃO GERAL</w:t>
      </w: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781500" w:rsidRPr="00B617C6" w14:paraId="7339C653" w14:textId="77777777" w:rsidTr="00286B8F">
        <w:trPr>
          <w:trHeight w:val="2862"/>
        </w:trPr>
        <w:tc>
          <w:tcPr>
            <w:tcW w:w="2689" w:type="dxa"/>
          </w:tcPr>
          <w:p w14:paraId="4CC86C4F" w14:textId="77777777" w:rsidR="009F296E" w:rsidRPr="00B617C6" w:rsidRDefault="009F296E" w:rsidP="00072840">
            <w:pPr>
              <w:pStyle w:val="Heading2"/>
              <w:outlineLvl w:val="1"/>
              <w:rPr>
                <w:lang w:val="pt-PT"/>
              </w:rPr>
            </w:pPr>
            <w:bookmarkStart w:id="1" w:name="_Toc57887709"/>
          </w:p>
          <w:p w14:paraId="0421836B" w14:textId="14C4C3DD" w:rsidR="00781500" w:rsidRPr="00B617C6" w:rsidRDefault="00EB23F7" w:rsidP="00072840">
            <w:pPr>
              <w:pStyle w:val="Heading2"/>
              <w:outlineLvl w:val="1"/>
              <w:rPr>
                <w:lang w:val="pt-PT"/>
              </w:rPr>
            </w:pPr>
            <w:r>
              <w:rPr>
                <w:lang w:val="pt-PT"/>
              </w:rPr>
              <w:t>O QUE É</w:t>
            </w:r>
            <w:r w:rsidR="00072840" w:rsidRPr="00B617C6">
              <w:rPr>
                <w:lang w:val="pt-PT"/>
              </w:rPr>
              <w:t>?</w:t>
            </w:r>
            <w:bookmarkEnd w:id="1"/>
          </w:p>
        </w:tc>
        <w:tc>
          <w:tcPr>
            <w:tcW w:w="11318" w:type="dxa"/>
          </w:tcPr>
          <w:p w14:paraId="3FEFFBAD" w14:textId="77777777" w:rsidR="009F296E" w:rsidRPr="00B617C6" w:rsidRDefault="009F296E" w:rsidP="00781500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184F3404" w14:textId="73BDEA01" w:rsidR="009F296E" w:rsidRPr="00B617C6" w:rsidRDefault="009F296E" w:rsidP="009F296E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B617C6">
              <w:rPr>
                <w:sz w:val="24"/>
                <w:szCs w:val="24"/>
                <w:lang w:val="pt-PT"/>
              </w:rPr>
              <w:t xml:space="preserve">O exercício teórico (TTX) sobre o Plano Nacional de Distribuição de Vacinas contra a COVID-19 é um </w:t>
            </w:r>
            <w:r w:rsidRPr="00B617C6">
              <w:rPr>
                <w:b/>
                <w:sz w:val="24"/>
                <w:szCs w:val="24"/>
                <w:lang w:val="pt-PT"/>
              </w:rPr>
              <w:t>pacote de simulação</w:t>
            </w:r>
            <w:r w:rsidRPr="00B617C6">
              <w:rPr>
                <w:sz w:val="24"/>
                <w:szCs w:val="24"/>
                <w:lang w:val="pt-PT"/>
              </w:rPr>
              <w:t xml:space="preserve"> que utiliza um 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>cenário em evolução,</w:t>
            </w:r>
            <w:r w:rsidRPr="00B617C6">
              <w:rPr>
                <w:sz w:val="24"/>
                <w:szCs w:val="24"/>
                <w:lang w:val="pt-PT"/>
              </w:rPr>
              <w:t xml:space="preserve"> em conjunto com 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 xml:space="preserve">uma série de tópicos </w:t>
            </w:r>
            <w:r w:rsidRPr="00B617C6">
              <w:rPr>
                <w:bCs/>
                <w:sz w:val="24"/>
                <w:szCs w:val="24"/>
                <w:lang w:val="pt-PT"/>
              </w:rPr>
              <w:t>para fornecer informação oportuna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B617C6">
              <w:rPr>
                <w:sz w:val="24"/>
                <w:szCs w:val="24"/>
                <w:lang w:val="pt-PT"/>
              </w:rPr>
              <w:t xml:space="preserve">sobre o desenvolvimento  e </w:t>
            </w:r>
            <w:r w:rsidRPr="00B617C6">
              <w:rPr>
                <w:b/>
                <w:sz w:val="24"/>
                <w:szCs w:val="24"/>
                <w:lang w:val="pt-PT"/>
              </w:rPr>
              <w:t>aprovação das entidades reguladoras para os meios de diagnóstico</w:t>
            </w:r>
            <w:r w:rsidR="00B617C6" w:rsidRPr="00B617C6">
              <w:rPr>
                <w:b/>
                <w:sz w:val="24"/>
                <w:szCs w:val="24"/>
                <w:lang w:val="pt-PT"/>
              </w:rPr>
              <w:t xml:space="preserve">, tratamentos e 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>vacinas contra a COVID-19</w:t>
            </w:r>
            <w:r w:rsidRPr="00B617C6">
              <w:rPr>
                <w:sz w:val="24"/>
                <w:szCs w:val="24"/>
                <w:lang w:val="pt-PT"/>
              </w:rPr>
              <w:t>.</w:t>
            </w:r>
          </w:p>
          <w:p w14:paraId="318B4B9B" w14:textId="77777777" w:rsidR="009F296E" w:rsidRPr="00B617C6" w:rsidRDefault="009F296E" w:rsidP="009F296E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B617C6">
              <w:rPr>
                <w:sz w:val="24"/>
                <w:szCs w:val="24"/>
                <w:lang w:val="pt-PT"/>
              </w:rPr>
              <w:t> </w:t>
            </w:r>
          </w:p>
          <w:p w14:paraId="2AE47E00" w14:textId="7244CBB6" w:rsidR="00B617C6" w:rsidRPr="00B617C6" w:rsidRDefault="00B617C6" w:rsidP="00B617C6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B617C6">
              <w:rPr>
                <w:sz w:val="24"/>
                <w:szCs w:val="24"/>
                <w:lang w:val="pt-PT"/>
              </w:rPr>
              <w:t xml:space="preserve">O pacote de simulação TTX 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>não é um teste</w:t>
            </w:r>
            <w:r w:rsidRPr="00B617C6">
              <w:rPr>
                <w:sz w:val="24"/>
                <w:szCs w:val="24"/>
                <w:lang w:val="pt-PT"/>
              </w:rPr>
              <w:t xml:space="preserve"> de um plano ou outras medidas específicas. Pelo contrário, através da facilitação de discussões em grupo, 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>o exercício teórico visa ajudar os países a planificar, elaborar e atualizar o seu Plano Nacional de Distribuição de Vacinas (PNDV)</w:t>
            </w:r>
            <w:r w:rsidRPr="00B617C6">
              <w:rPr>
                <w:bCs/>
                <w:sz w:val="24"/>
                <w:szCs w:val="24"/>
                <w:lang w:val="pt-PT"/>
              </w:rPr>
              <w:t>,</w:t>
            </w:r>
            <w:r w:rsidRPr="00B617C6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B617C6">
              <w:rPr>
                <w:sz w:val="24"/>
                <w:szCs w:val="24"/>
                <w:lang w:val="pt-PT"/>
              </w:rPr>
              <w:t xml:space="preserve">com vista a um acesso equitativo e rápido às vacinas contra a COVID-19, abordando especificamente questões de regulação e segurança. </w:t>
            </w:r>
          </w:p>
          <w:p w14:paraId="4238955E" w14:textId="77777777" w:rsidR="00781500" w:rsidRPr="00B617C6" w:rsidRDefault="00781500" w:rsidP="00781500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2E057401" w14:textId="53C32B1A" w:rsidR="00064AD8" w:rsidRPr="00B617C6" w:rsidRDefault="00B617C6" w:rsidP="00240D06">
            <w:pPr>
              <w:spacing w:line="276" w:lineRule="auto"/>
              <w:ind w:left="45"/>
              <w:rPr>
                <w:color w:val="FF0000"/>
                <w:sz w:val="24"/>
                <w:szCs w:val="24"/>
                <w:lang w:val="pt-PT"/>
              </w:rPr>
            </w:pPr>
            <w:r w:rsidRPr="00B617C6">
              <w:rPr>
                <w:color w:val="FF0000"/>
                <w:sz w:val="24"/>
                <w:szCs w:val="24"/>
                <w:lang w:val="pt-PT"/>
              </w:rPr>
              <w:t xml:space="preserve">O exercício foi elaborado pela Equipa Nacional de Exercícios e Revisões do Departamento da OMS </w:t>
            </w:r>
            <w:r w:rsidR="00EB23F7">
              <w:rPr>
                <w:color w:val="FF0000"/>
                <w:sz w:val="24"/>
                <w:szCs w:val="24"/>
                <w:lang w:val="pt-PT"/>
              </w:rPr>
              <w:t>para a</w:t>
            </w:r>
            <w:r w:rsidRPr="00B617C6">
              <w:rPr>
                <w:color w:val="FF0000"/>
                <w:sz w:val="24"/>
                <w:szCs w:val="24"/>
                <w:lang w:val="pt-PT"/>
              </w:rPr>
              <w:t xml:space="preserve"> Preparação para a Saúde, com o apoio de peritos técnicos do grupo mundial de coordenação do </w:t>
            </w:r>
            <w:r w:rsidR="00240D06" w:rsidRPr="00B617C6">
              <w:rPr>
                <w:color w:val="FF0000"/>
                <w:sz w:val="24"/>
                <w:szCs w:val="24"/>
                <w:lang w:val="pt-PT"/>
              </w:rPr>
              <w:t>COVAX</w:t>
            </w:r>
            <w:r w:rsidRPr="00B617C6">
              <w:rPr>
                <w:color w:val="FF0000"/>
                <w:sz w:val="24"/>
                <w:szCs w:val="24"/>
                <w:lang w:val="pt-PT"/>
              </w:rPr>
              <w:t xml:space="preserve">, tendo sido aprovado pelo Comité de Revisão da OMS para as Publicações sobre a </w:t>
            </w:r>
            <w:r w:rsidR="00240D06" w:rsidRPr="00B617C6">
              <w:rPr>
                <w:color w:val="FF0000"/>
                <w:sz w:val="24"/>
                <w:szCs w:val="24"/>
                <w:lang w:val="pt-PT"/>
              </w:rPr>
              <w:t>COVID-19.</w:t>
            </w:r>
          </w:p>
          <w:p w14:paraId="14BB5F0A" w14:textId="6AE9FFC1" w:rsidR="00064AD8" w:rsidRPr="00B617C6" w:rsidRDefault="00064AD8" w:rsidP="00072840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</w:tc>
      </w:tr>
      <w:tr w:rsidR="00781500" w:rsidRPr="00B617C6" w14:paraId="4282606F" w14:textId="77777777" w:rsidTr="00286B8F">
        <w:tc>
          <w:tcPr>
            <w:tcW w:w="2689" w:type="dxa"/>
          </w:tcPr>
          <w:p w14:paraId="4A99B4F8" w14:textId="1DFE8FD1" w:rsidR="00781500" w:rsidRPr="00B617C6" w:rsidRDefault="00072840" w:rsidP="00EB23F7">
            <w:pPr>
              <w:pStyle w:val="Heading2"/>
              <w:outlineLvl w:val="1"/>
              <w:rPr>
                <w:lang w:val="pt-PT"/>
              </w:rPr>
            </w:pPr>
            <w:bookmarkStart w:id="2" w:name="_Toc57887710"/>
            <w:r w:rsidRPr="00B617C6">
              <w:rPr>
                <w:lang w:val="pt-PT"/>
              </w:rPr>
              <w:t>OBJETIV</w:t>
            </w:r>
            <w:r w:rsidR="00EB23F7">
              <w:rPr>
                <w:lang w:val="pt-PT"/>
              </w:rPr>
              <w:t>O</w:t>
            </w:r>
            <w:r w:rsidRPr="00B617C6">
              <w:rPr>
                <w:lang w:val="pt-PT"/>
              </w:rPr>
              <w:t>S</w:t>
            </w:r>
            <w:bookmarkEnd w:id="2"/>
          </w:p>
        </w:tc>
        <w:tc>
          <w:tcPr>
            <w:tcW w:w="11318" w:type="dxa"/>
          </w:tcPr>
          <w:p w14:paraId="78FD7A1C" w14:textId="77777777" w:rsidR="00EB23F7" w:rsidRPr="003752F0" w:rsidRDefault="00EB23F7" w:rsidP="00EB23F7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Os objetivos específicos do TTX são:</w:t>
            </w:r>
          </w:p>
          <w:p w14:paraId="0C145980" w14:textId="77777777" w:rsidR="0095230D" w:rsidRPr="000273B4" w:rsidRDefault="0095230D" w:rsidP="00072840">
            <w:pPr>
              <w:spacing w:line="276" w:lineRule="auto"/>
              <w:rPr>
                <w:sz w:val="16"/>
                <w:szCs w:val="16"/>
                <w:lang w:val="pt-PT"/>
              </w:rPr>
            </w:pPr>
          </w:p>
          <w:p w14:paraId="4BD7FE28" w14:textId="10884450" w:rsidR="00502E65" w:rsidRPr="00B617C6" w:rsidRDefault="00502E65" w:rsidP="00502E65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B617C6">
              <w:rPr>
                <w:b/>
                <w:bCs/>
                <w:lang w:val="pt-PT"/>
              </w:rPr>
              <w:t>Rev</w:t>
            </w:r>
            <w:r w:rsidR="00EB23F7">
              <w:rPr>
                <w:b/>
                <w:bCs/>
                <w:lang w:val="pt-PT"/>
              </w:rPr>
              <w:t xml:space="preserve">er </w:t>
            </w:r>
            <w:r w:rsidR="00EB23F7">
              <w:rPr>
                <w:bCs/>
                <w:lang w:val="pt-PT"/>
              </w:rPr>
              <w:t xml:space="preserve">os </w:t>
            </w:r>
            <w:r w:rsidRPr="00B617C6">
              <w:rPr>
                <w:lang w:val="pt-PT"/>
              </w:rPr>
              <w:t>plan</w:t>
            </w:r>
            <w:r w:rsidR="00EB23F7">
              <w:rPr>
                <w:lang w:val="pt-PT"/>
              </w:rPr>
              <w:t>o</w:t>
            </w:r>
            <w:r w:rsidRPr="00B617C6">
              <w:rPr>
                <w:lang w:val="pt-PT"/>
              </w:rPr>
              <w:t xml:space="preserve">s </w:t>
            </w:r>
            <w:r w:rsidR="00EB23F7">
              <w:rPr>
                <w:lang w:val="pt-PT"/>
              </w:rPr>
              <w:t xml:space="preserve">para quadro reguladores acelerados </w:t>
            </w:r>
            <w:r w:rsidRPr="00B617C6">
              <w:rPr>
                <w:lang w:val="pt-PT"/>
              </w:rPr>
              <w:t>​</w:t>
            </w:r>
          </w:p>
          <w:p w14:paraId="383E12E8" w14:textId="77777777" w:rsidR="00502E65" w:rsidRPr="000273B4" w:rsidRDefault="00502E65" w:rsidP="00502E65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sz w:val="16"/>
                <w:szCs w:val="16"/>
                <w:lang w:val="pt-PT"/>
              </w:rPr>
            </w:pPr>
          </w:p>
          <w:p w14:paraId="406827F9" w14:textId="36553E7C" w:rsidR="00502E65" w:rsidRPr="00B617C6" w:rsidRDefault="00502E65" w:rsidP="00502E65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B617C6">
              <w:rPr>
                <w:b/>
                <w:bCs/>
                <w:lang w:val="pt-PT"/>
              </w:rPr>
              <w:t>Rev</w:t>
            </w:r>
            <w:r w:rsidR="005E6010">
              <w:rPr>
                <w:b/>
                <w:bCs/>
                <w:lang w:val="pt-PT"/>
              </w:rPr>
              <w:t>er</w:t>
            </w:r>
            <w:r w:rsidRPr="00B617C6">
              <w:rPr>
                <w:lang w:val="pt-PT"/>
              </w:rPr>
              <w:t xml:space="preserve"> </w:t>
            </w:r>
            <w:r w:rsidR="005E6010">
              <w:rPr>
                <w:lang w:val="pt-PT"/>
              </w:rPr>
              <w:t>os procedimentos de segurança em matéria de vacinas</w:t>
            </w:r>
            <w:r w:rsidRPr="00B617C6">
              <w:rPr>
                <w:lang w:val="pt-PT"/>
              </w:rPr>
              <w:t xml:space="preserve">, </w:t>
            </w:r>
            <w:r w:rsidR="005E6010">
              <w:rPr>
                <w:lang w:val="pt-PT"/>
              </w:rPr>
              <w:t xml:space="preserve">em </w:t>
            </w:r>
            <w:r w:rsidRPr="00B617C6">
              <w:rPr>
                <w:lang w:val="pt-PT"/>
              </w:rPr>
              <w:t>particular</w:t>
            </w:r>
            <w:r w:rsidR="005E6010">
              <w:rPr>
                <w:lang w:val="pt-PT"/>
              </w:rPr>
              <w:t xml:space="preserve"> das vacinas em desenvolvimento acelerado</w:t>
            </w:r>
            <w:r w:rsidRPr="00B617C6">
              <w:rPr>
                <w:lang w:val="pt-PT"/>
              </w:rPr>
              <w:t>.​</w:t>
            </w:r>
          </w:p>
          <w:p w14:paraId="76D23F30" w14:textId="77777777" w:rsidR="00502E65" w:rsidRPr="000273B4" w:rsidRDefault="00502E65" w:rsidP="00502E65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sz w:val="16"/>
                <w:szCs w:val="16"/>
                <w:lang w:val="pt-PT"/>
              </w:rPr>
            </w:pPr>
          </w:p>
          <w:p w14:paraId="7ACF1C6E" w14:textId="3B995227" w:rsidR="00502E65" w:rsidRPr="00B617C6" w:rsidRDefault="00502E65" w:rsidP="00502E65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B617C6">
              <w:rPr>
                <w:b/>
                <w:bCs/>
                <w:lang w:val="pt-PT"/>
              </w:rPr>
              <w:t>Confirm</w:t>
            </w:r>
            <w:r w:rsidR="005E6010">
              <w:rPr>
                <w:b/>
                <w:bCs/>
                <w:lang w:val="pt-PT"/>
              </w:rPr>
              <w:t xml:space="preserve">ar os procedimentos </w:t>
            </w:r>
            <w:r w:rsidRPr="00B617C6">
              <w:rPr>
                <w:b/>
                <w:bCs/>
                <w:lang w:val="pt-PT"/>
              </w:rPr>
              <w:t>regula</w:t>
            </w:r>
            <w:r w:rsidR="005E6010">
              <w:rPr>
                <w:b/>
                <w:bCs/>
                <w:lang w:val="pt-PT"/>
              </w:rPr>
              <w:t xml:space="preserve">dores </w:t>
            </w:r>
            <w:r w:rsidR="005E6010">
              <w:rPr>
                <w:lang w:val="pt-PT"/>
              </w:rPr>
              <w:t>para a aprovação de vacinas</w:t>
            </w:r>
            <w:r w:rsidRPr="00B617C6">
              <w:rPr>
                <w:lang w:val="pt-PT"/>
              </w:rPr>
              <w:t xml:space="preserve"> ​</w:t>
            </w:r>
          </w:p>
          <w:p w14:paraId="76829BDF" w14:textId="77777777" w:rsidR="00502E65" w:rsidRPr="000273B4" w:rsidRDefault="00502E65" w:rsidP="00502E65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sz w:val="16"/>
                <w:szCs w:val="16"/>
                <w:lang w:val="pt-PT"/>
              </w:rPr>
            </w:pPr>
          </w:p>
          <w:p w14:paraId="72474FC9" w14:textId="24F904BB" w:rsidR="00781500" w:rsidRPr="00B617C6" w:rsidRDefault="00502E65" w:rsidP="00502E65">
            <w:pPr>
              <w:pStyle w:val="ListParagraph"/>
              <w:numPr>
                <w:ilvl w:val="0"/>
                <w:numId w:val="7"/>
              </w:numPr>
              <w:spacing w:after="0"/>
              <w:rPr>
                <w:lang w:val="pt-PT"/>
              </w:rPr>
            </w:pPr>
            <w:r w:rsidRPr="00B617C6">
              <w:rPr>
                <w:b/>
                <w:bCs/>
                <w:lang w:val="pt-PT"/>
              </w:rPr>
              <w:t>Rev</w:t>
            </w:r>
            <w:r w:rsidR="000273B4">
              <w:rPr>
                <w:b/>
                <w:bCs/>
                <w:lang w:val="pt-PT"/>
              </w:rPr>
              <w:t xml:space="preserve">er </w:t>
            </w:r>
            <w:r w:rsidR="000273B4">
              <w:rPr>
                <w:lang w:val="pt-PT"/>
              </w:rPr>
              <w:t>os sistemas de monitorização da segurança das vacinas</w:t>
            </w:r>
            <w:r w:rsidRPr="00B617C6">
              <w:rPr>
                <w:lang w:val="pt-PT"/>
              </w:rPr>
              <w:t>.</w:t>
            </w:r>
          </w:p>
          <w:p w14:paraId="05C06F81" w14:textId="4E7B7BC0" w:rsidR="00502E65" w:rsidRPr="00B617C6" w:rsidRDefault="00502E65" w:rsidP="00502E65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lang w:val="pt-PT"/>
              </w:rPr>
            </w:pPr>
          </w:p>
        </w:tc>
      </w:tr>
    </w:tbl>
    <w:p w14:paraId="216DDED9" w14:textId="3101E393" w:rsidR="000876EE" w:rsidRPr="00B617C6" w:rsidRDefault="000273B4" w:rsidP="00072840">
      <w:pPr>
        <w:pStyle w:val="Heading1"/>
        <w:rPr>
          <w:lang w:val="pt-PT"/>
        </w:rPr>
      </w:pPr>
      <w:bookmarkStart w:id="3" w:name="_Toc57887711"/>
      <w:r>
        <w:rPr>
          <w:lang w:val="pt-PT"/>
        </w:rPr>
        <w:lastRenderedPageBreak/>
        <w:t xml:space="preserve">ESTRUTURA DA </w:t>
      </w:r>
      <w:r w:rsidR="000876EE" w:rsidRPr="00B617C6">
        <w:rPr>
          <w:lang w:val="pt-PT"/>
        </w:rPr>
        <w:t>SIMULA</w:t>
      </w:r>
      <w:bookmarkEnd w:id="3"/>
      <w:r>
        <w:rPr>
          <w:lang w:val="pt-PT"/>
        </w:rPr>
        <w:t>ÇÃO</w:t>
      </w: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286B8F" w:rsidRPr="00B617C6" w14:paraId="06D6C524" w14:textId="77777777" w:rsidTr="00064AD8">
        <w:trPr>
          <w:trHeight w:val="1029"/>
        </w:trPr>
        <w:tc>
          <w:tcPr>
            <w:tcW w:w="2689" w:type="dxa"/>
          </w:tcPr>
          <w:p w14:paraId="602C22EF" w14:textId="77777777" w:rsidR="000273B4" w:rsidRDefault="000273B4" w:rsidP="000273B4">
            <w:pPr>
              <w:pStyle w:val="Heading2"/>
              <w:ind w:left="0"/>
              <w:jc w:val="left"/>
              <w:outlineLvl w:val="1"/>
              <w:rPr>
                <w:lang w:val="pt-PT"/>
              </w:rPr>
            </w:pPr>
            <w:bookmarkStart w:id="4" w:name="_Toc57887712"/>
          </w:p>
          <w:p w14:paraId="43274388" w14:textId="4CF35D69" w:rsidR="00286B8F" w:rsidRPr="00B617C6" w:rsidRDefault="000273B4" w:rsidP="000273B4">
            <w:pPr>
              <w:pStyle w:val="Heading2"/>
              <w:ind w:left="0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DESENHO DO EXERCÍCIO</w:t>
            </w:r>
            <w:bookmarkEnd w:id="4"/>
          </w:p>
        </w:tc>
        <w:tc>
          <w:tcPr>
            <w:tcW w:w="11318" w:type="dxa"/>
          </w:tcPr>
          <w:p w14:paraId="1845220A" w14:textId="77777777" w:rsidR="000273B4" w:rsidRDefault="000273B4" w:rsidP="0095230D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5986FD90" w14:textId="4CDEA01C" w:rsidR="001233FA" w:rsidRPr="003752F0" w:rsidRDefault="006F736A" w:rsidP="001233FA">
            <w:pPr>
              <w:spacing w:line="276" w:lineRule="auto"/>
              <w:rPr>
                <w:sz w:val="24"/>
                <w:szCs w:val="24"/>
                <w:lang w:val="pt-PT"/>
              </w:rPr>
            </w:pPr>
            <w:r>
              <w:rPr>
                <w:sz w:val="24"/>
                <w:szCs w:val="24"/>
                <w:lang w:val="pt-PT"/>
              </w:rPr>
              <w:t xml:space="preserve">Este exercício baseia-se nas últimas orientações da OMS </w:t>
            </w:r>
            <w:r w:rsidR="001233FA" w:rsidRPr="003752F0">
              <w:rPr>
                <w:sz w:val="24"/>
                <w:szCs w:val="24"/>
                <w:lang w:val="pt-PT"/>
              </w:rPr>
              <w:t>para a vacinação contra a COVID-19, incluindo:</w:t>
            </w:r>
          </w:p>
          <w:p w14:paraId="2ABA6C6F" w14:textId="6E2E5B42" w:rsidR="001233FA" w:rsidRPr="003752F0" w:rsidRDefault="00951551" w:rsidP="001233FA">
            <w:pPr>
              <w:numPr>
                <w:ilvl w:val="0"/>
                <w:numId w:val="8"/>
              </w:numPr>
              <w:spacing w:line="276" w:lineRule="auto"/>
              <w:rPr>
                <w:sz w:val="24"/>
                <w:szCs w:val="24"/>
                <w:lang w:val="pt-PT"/>
              </w:rPr>
            </w:pPr>
            <w:hyperlink r:id="rId14" w:history="1">
              <w:r w:rsidR="001233FA" w:rsidRPr="003752F0">
                <w:rPr>
                  <w:rStyle w:val="Hyperlink"/>
                  <w:sz w:val="24"/>
                  <w:szCs w:val="24"/>
                  <w:lang w:val="pt-PT"/>
                </w:rPr>
                <w:t>Orienta</w:t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t>o desenvlvimento inaç de distribuiçaribuiçm aigeira conhecido como s</w:t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vanish/>
                  <w:sz w:val="24"/>
                  <w:szCs w:val="24"/>
                  <w:lang w:val="pt-PT"/>
                </w:rPr>
                <w:pgNum/>
              </w:r>
              <w:r w:rsidR="001233FA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ções </w:t>
              </w:r>
              <w:r w:rsidR="001233FA">
                <w:rPr>
                  <w:rStyle w:val="Hyperlink"/>
                  <w:sz w:val="24"/>
                  <w:szCs w:val="24"/>
                  <w:lang w:val="pt-PT"/>
                </w:rPr>
                <w:t xml:space="preserve">para a elaboração </w:t>
              </w:r>
              <w:r w:rsidR="001233FA" w:rsidRPr="003752F0">
                <w:rPr>
                  <w:rStyle w:val="Hyperlink"/>
                  <w:sz w:val="24"/>
                  <w:szCs w:val="24"/>
                  <w:lang w:val="pt-PT"/>
                </w:rPr>
                <w:t xml:space="preserve">de um plano nacional de distribuição de vacinas e vacinação contra a COVID-19 </w:t>
              </w:r>
            </w:hyperlink>
          </w:p>
          <w:p w14:paraId="004408AA" w14:textId="748CD2FC" w:rsidR="00064AD8" w:rsidRPr="00B617C6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12326B22" w14:textId="77777777" w:rsidR="00064AD8" w:rsidRPr="00B617C6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32086350" w14:textId="4FC98018" w:rsidR="00064AD8" w:rsidRPr="00B617C6" w:rsidRDefault="00064AD8" w:rsidP="00064AD8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</w:tc>
      </w:tr>
      <w:tr w:rsidR="00286B8F" w:rsidRPr="00B617C6" w14:paraId="2AA001CF" w14:textId="77777777" w:rsidTr="00064AD8">
        <w:tc>
          <w:tcPr>
            <w:tcW w:w="2689" w:type="dxa"/>
          </w:tcPr>
          <w:p w14:paraId="785597B8" w14:textId="3F65F2AA" w:rsidR="00286B8F" w:rsidRPr="00B617C6" w:rsidRDefault="0095230D" w:rsidP="00187CB7">
            <w:pPr>
              <w:pStyle w:val="Heading2"/>
              <w:ind w:left="0"/>
              <w:jc w:val="left"/>
              <w:outlineLvl w:val="1"/>
              <w:rPr>
                <w:lang w:val="pt-PT"/>
              </w:rPr>
            </w:pPr>
            <w:bookmarkStart w:id="5" w:name="_Toc57887713"/>
            <w:r w:rsidRPr="00B617C6">
              <w:rPr>
                <w:lang w:val="pt-PT"/>
              </w:rPr>
              <w:t>ELEMENT</w:t>
            </w:r>
            <w:r w:rsidR="00187CB7">
              <w:rPr>
                <w:lang w:val="pt-PT"/>
              </w:rPr>
              <w:t>O</w:t>
            </w:r>
            <w:r w:rsidRPr="00B617C6">
              <w:rPr>
                <w:lang w:val="pt-PT"/>
              </w:rPr>
              <w:t xml:space="preserve">S </w:t>
            </w:r>
            <w:r w:rsidR="00187CB7">
              <w:rPr>
                <w:lang w:val="pt-PT"/>
              </w:rPr>
              <w:t xml:space="preserve">DO </w:t>
            </w:r>
            <w:r w:rsidRPr="00B617C6">
              <w:rPr>
                <w:lang w:val="pt-PT"/>
              </w:rPr>
              <w:t>CEN</w:t>
            </w:r>
            <w:r w:rsidR="00187CB7">
              <w:rPr>
                <w:lang w:val="pt-PT"/>
              </w:rPr>
              <w:t>Á</w:t>
            </w:r>
            <w:r w:rsidRPr="00B617C6">
              <w:rPr>
                <w:lang w:val="pt-PT"/>
              </w:rPr>
              <w:t>RIO</w:t>
            </w:r>
            <w:bookmarkEnd w:id="5"/>
          </w:p>
        </w:tc>
        <w:tc>
          <w:tcPr>
            <w:tcW w:w="11318" w:type="dxa"/>
          </w:tcPr>
          <w:p w14:paraId="515B5D37" w14:textId="6792E345" w:rsidR="00286B8F" w:rsidRPr="00B617C6" w:rsidRDefault="001233FA" w:rsidP="0095230D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cenário está dividido em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quatro </w:t>
            </w:r>
            <w:r w:rsidR="00187CB7">
              <w:rPr>
                <w:b/>
                <w:bCs/>
                <w:sz w:val="24"/>
                <w:szCs w:val="24"/>
                <w:lang w:val="pt-PT"/>
              </w:rPr>
              <w:t>quest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ões consecutivas</w:t>
            </w:r>
            <w:r w:rsidR="0095230D" w:rsidRPr="00B617C6">
              <w:rPr>
                <w:sz w:val="24"/>
                <w:szCs w:val="24"/>
                <w:lang w:val="pt-PT"/>
              </w:rPr>
              <w:t xml:space="preserve">:  </w:t>
            </w:r>
          </w:p>
          <w:p w14:paraId="435D8186" w14:textId="77777777" w:rsidR="003A622B" w:rsidRPr="00B617C6" w:rsidRDefault="003A622B" w:rsidP="0095230D">
            <w:pPr>
              <w:rPr>
                <w:sz w:val="24"/>
                <w:szCs w:val="24"/>
                <w:lang w:val="pt-PT"/>
              </w:rPr>
            </w:pPr>
          </w:p>
          <w:p w14:paraId="668ADE1F" w14:textId="4D7A99C9" w:rsidR="0095230D" w:rsidRPr="00B617C6" w:rsidRDefault="001233FA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 xml:space="preserve">As vacinas estão a ser desenvolvidas e estarão brevemente disponíveis no país, </w:t>
            </w:r>
            <w:r w:rsidRPr="003752F0">
              <w:rPr>
                <w:bCs/>
                <w:lang w:val="pt-PT"/>
              </w:rPr>
              <w:t>através do mecanismo</w:t>
            </w:r>
            <w:r w:rsidRPr="003752F0">
              <w:rPr>
                <w:b/>
                <w:bCs/>
                <w:lang w:val="pt-PT"/>
              </w:rPr>
              <w:t xml:space="preserve"> </w:t>
            </w:r>
            <w:r w:rsidRPr="003752F0">
              <w:rPr>
                <w:lang w:val="pt-PT"/>
              </w:rPr>
              <w:t>COVAX</w:t>
            </w:r>
            <w:r w:rsidR="003A622B" w:rsidRPr="00B617C6">
              <w:rPr>
                <w:lang w:val="pt-PT"/>
              </w:rPr>
              <w:t>.</w:t>
            </w:r>
          </w:p>
          <w:p w14:paraId="6BD12896" w14:textId="77777777" w:rsidR="003A622B" w:rsidRPr="00B617C6" w:rsidRDefault="003A622B" w:rsidP="003A622B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  <w:rPr>
                <w:lang w:val="pt-PT"/>
              </w:rPr>
            </w:pPr>
          </w:p>
          <w:p w14:paraId="6E03EA88" w14:textId="0F1F5E77" w:rsidR="003A622B" w:rsidRPr="00B617C6" w:rsidRDefault="001233FA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>
              <w:rPr>
                <w:lang w:val="pt-PT"/>
              </w:rPr>
              <w:t xml:space="preserve">Alguns países </w:t>
            </w:r>
            <w:r w:rsidR="00187CB7">
              <w:rPr>
                <w:lang w:val="pt-PT"/>
              </w:rPr>
              <w:t xml:space="preserve">já aprovaram vacinas para uso de emergência, mas </w:t>
            </w:r>
            <w:r w:rsidR="00187CB7">
              <w:rPr>
                <w:b/>
                <w:lang w:val="pt-PT"/>
              </w:rPr>
              <w:t xml:space="preserve">a informação continua escassa </w:t>
            </w:r>
            <w:r w:rsidR="00187CB7">
              <w:rPr>
                <w:lang w:val="pt-PT"/>
              </w:rPr>
              <w:t>sobre qual a vacina que vai ser enviada a cada país</w:t>
            </w:r>
            <w:r w:rsidR="00F46F87" w:rsidRPr="00B617C6">
              <w:rPr>
                <w:lang w:val="pt-PT"/>
              </w:rPr>
              <w:t>.</w:t>
            </w:r>
            <w:r w:rsidR="003C0062" w:rsidRPr="00B617C6">
              <w:rPr>
                <w:lang w:val="pt-PT"/>
              </w:rPr>
              <w:t xml:space="preserve"> </w:t>
            </w:r>
          </w:p>
          <w:p w14:paraId="24D5F930" w14:textId="77777777" w:rsidR="003A622B" w:rsidRPr="00B617C6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288189F0" w14:textId="5A21EDB1" w:rsidR="003A622B" w:rsidRPr="00B617C6" w:rsidRDefault="00187CB7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>
              <w:rPr>
                <w:lang w:val="pt-PT"/>
              </w:rPr>
              <w:t xml:space="preserve">As vacinas contra a </w:t>
            </w:r>
            <w:r w:rsidR="007A6B5D" w:rsidRPr="00B617C6">
              <w:rPr>
                <w:lang w:val="pt-PT"/>
              </w:rPr>
              <w:t xml:space="preserve">COVID-19 </w:t>
            </w:r>
            <w:r>
              <w:rPr>
                <w:b/>
                <w:bCs/>
                <w:lang w:val="pt-PT"/>
              </w:rPr>
              <w:t>foram aprovadas para uso</w:t>
            </w:r>
            <w:r w:rsidR="007A6B5D" w:rsidRPr="00B617C6">
              <w:rPr>
                <w:lang w:val="pt-PT"/>
              </w:rPr>
              <w:t xml:space="preserve"> </w:t>
            </w:r>
            <w:r>
              <w:rPr>
                <w:lang w:val="pt-PT"/>
              </w:rPr>
              <w:t>pela Autoridade Reguladora Nacional</w:t>
            </w:r>
            <w:r w:rsidR="00231305" w:rsidRPr="00B617C6">
              <w:rPr>
                <w:lang w:val="pt-PT"/>
              </w:rPr>
              <w:t xml:space="preserve">. </w:t>
            </w:r>
          </w:p>
          <w:p w14:paraId="38F3BE21" w14:textId="77777777" w:rsidR="003A622B" w:rsidRPr="00B617C6" w:rsidRDefault="003A622B" w:rsidP="003A622B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13676548" w14:textId="78BACE99" w:rsidR="003A622B" w:rsidRPr="00B617C6" w:rsidRDefault="00187CB7" w:rsidP="003A622B">
            <w:pPr>
              <w:pStyle w:val="ListParagraph"/>
              <w:numPr>
                <w:ilvl w:val="0"/>
                <w:numId w:val="9"/>
              </w:numPr>
              <w:spacing w:after="0" w:line="240" w:lineRule="auto"/>
              <w:rPr>
                <w:lang w:val="pt-PT"/>
              </w:rPr>
            </w:pPr>
            <w:r>
              <w:rPr>
                <w:lang w:val="pt-PT"/>
              </w:rPr>
              <w:t>Há uma</w:t>
            </w:r>
            <w:r w:rsidR="003A622B" w:rsidRPr="00B617C6">
              <w:rPr>
                <w:lang w:val="pt-PT"/>
              </w:rPr>
              <w:t xml:space="preserve"> </w:t>
            </w:r>
            <w:r w:rsidR="003A622B" w:rsidRPr="00B617C6">
              <w:rPr>
                <w:b/>
                <w:bCs/>
                <w:lang w:val="pt-PT"/>
              </w:rPr>
              <w:t>infodemi</w:t>
            </w:r>
            <w:r>
              <w:rPr>
                <w:b/>
                <w:bCs/>
                <w:lang w:val="pt-PT"/>
              </w:rPr>
              <w:t>a</w:t>
            </w:r>
            <w:r w:rsidR="003A622B" w:rsidRPr="00B617C6">
              <w:rPr>
                <w:lang w:val="pt-PT"/>
              </w:rPr>
              <w:t xml:space="preserve"> </w:t>
            </w:r>
            <w:r>
              <w:rPr>
                <w:lang w:val="pt-PT"/>
              </w:rPr>
              <w:t>que ameaça minar a confiança no programa de vacinação</w:t>
            </w:r>
            <w:r w:rsidR="009A3ABC" w:rsidRPr="00B617C6">
              <w:rPr>
                <w:lang w:val="pt-PT"/>
              </w:rPr>
              <w:t>.</w:t>
            </w:r>
          </w:p>
          <w:p w14:paraId="5544F377" w14:textId="77777777" w:rsidR="00064AD8" w:rsidRPr="00B617C6" w:rsidRDefault="00064AD8" w:rsidP="0095230D">
            <w:pPr>
              <w:rPr>
                <w:sz w:val="24"/>
                <w:szCs w:val="24"/>
                <w:lang w:val="pt-PT"/>
              </w:rPr>
            </w:pPr>
          </w:p>
          <w:p w14:paraId="6F17B921" w14:textId="77777777" w:rsidR="0095230D" w:rsidRPr="00B617C6" w:rsidRDefault="0095230D" w:rsidP="0095230D">
            <w:pPr>
              <w:rPr>
                <w:sz w:val="24"/>
                <w:szCs w:val="24"/>
                <w:lang w:val="pt-PT"/>
              </w:rPr>
            </w:pPr>
          </w:p>
          <w:p w14:paraId="74B3A3CE" w14:textId="3344BD1C" w:rsidR="00064AD8" w:rsidRPr="00B617C6" w:rsidRDefault="00064AD8" w:rsidP="0095230D">
            <w:pPr>
              <w:rPr>
                <w:sz w:val="24"/>
                <w:szCs w:val="24"/>
                <w:lang w:val="pt-PT"/>
              </w:rPr>
            </w:pPr>
          </w:p>
        </w:tc>
      </w:tr>
      <w:tr w:rsidR="00286B8F" w:rsidRPr="00B617C6" w14:paraId="47E06039" w14:textId="77777777" w:rsidTr="00064AD8">
        <w:tc>
          <w:tcPr>
            <w:tcW w:w="2689" w:type="dxa"/>
          </w:tcPr>
          <w:p w14:paraId="5772324C" w14:textId="5D594048" w:rsidR="00286B8F" w:rsidRPr="00B617C6" w:rsidRDefault="00BC017C" w:rsidP="001627AA">
            <w:pPr>
              <w:pStyle w:val="Heading2"/>
              <w:ind w:left="0"/>
              <w:jc w:val="left"/>
              <w:outlineLvl w:val="1"/>
              <w:rPr>
                <w:lang w:val="pt-PT"/>
              </w:rPr>
            </w:pPr>
            <w:bookmarkStart w:id="6" w:name="_Toc57887714"/>
            <w:r w:rsidRPr="00B617C6">
              <w:rPr>
                <w:lang w:val="pt-PT"/>
              </w:rPr>
              <w:t>FL</w:t>
            </w:r>
            <w:r w:rsidR="001627AA">
              <w:rPr>
                <w:lang w:val="pt-PT"/>
              </w:rPr>
              <w:t>UXO DO</w:t>
            </w:r>
            <w:r w:rsidRPr="00B617C6">
              <w:rPr>
                <w:lang w:val="pt-PT"/>
              </w:rPr>
              <w:t xml:space="preserve"> TTX</w:t>
            </w:r>
            <w:bookmarkEnd w:id="6"/>
          </w:p>
        </w:tc>
        <w:tc>
          <w:tcPr>
            <w:tcW w:w="11318" w:type="dxa"/>
          </w:tcPr>
          <w:p w14:paraId="11EF37C2" w14:textId="47100946" w:rsidR="00064AD8" w:rsidRPr="00B617C6" w:rsidRDefault="00187CB7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O pacote </w:t>
            </w:r>
            <w:r w:rsidR="00DB3AEE" w:rsidRPr="003752F0">
              <w:rPr>
                <w:lang w:val="pt-PT"/>
              </w:rPr>
              <w:t>genérico</w:t>
            </w:r>
            <w:r w:rsidRPr="003752F0">
              <w:rPr>
                <w:lang w:val="pt-PT"/>
              </w:rPr>
              <w:t xml:space="preserve"> da simulação consiste numa </w:t>
            </w:r>
            <w:r w:rsidRPr="003752F0">
              <w:rPr>
                <w:b/>
                <w:bCs/>
                <w:lang w:val="pt-PT"/>
              </w:rPr>
              <w:t>série de diapositivos sobre estas quatro questões</w:t>
            </w:r>
            <w:r w:rsidR="003A622B" w:rsidRPr="00B617C6">
              <w:rPr>
                <w:lang w:val="pt-PT"/>
              </w:rPr>
              <w:t>.</w:t>
            </w:r>
          </w:p>
          <w:p w14:paraId="33A334B3" w14:textId="77777777" w:rsidR="00064AD8" w:rsidRPr="00B617C6" w:rsidRDefault="00064AD8" w:rsidP="003A622B">
            <w:pPr>
              <w:rPr>
                <w:sz w:val="24"/>
                <w:szCs w:val="24"/>
                <w:lang w:val="pt-PT"/>
              </w:rPr>
            </w:pPr>
          </w:p>
          <w:p w14:paraId="69D1D6BA" w14:textId="382549BB" w:rsidR="00064AD8" w:rsidRPr="00B617C6" w:rsidRDefault="00187CB7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lastRenderedPageBreak/>
              <w:t xml:space="preserve">Entre cada </w:t>
            </w:r>
            <w:r>
              <w:rPr>
                <w:lang w:val="pt-PT"/>
              </w:rPr>
              <w:t>u</w:t>
            </w:r>
            <w:r w:rsidRPr="003752F0">
              <w:rPr>
                <w:lang w:val="pt-PT"/>
              </w:rPr>
              <w:t xml:space="preserve">ma destas questões, há um diapositivo com uma série de </w:t>
            </w:r>
            <w:r w:rsidRPr="003752F0">
              <w:rPr>
                <w:b/>
                <w:lang w:val="pt-PT"/>
              </w:rPr>
              <w:t xml:space="preserve">perguntas </w:t>
            </w:r>
            <w:r w:rsidRPr="003752F0">
              <w:rPr>
                <w:b/>
                <w:bCs/>
                <w:lang w:val="pt-PT"/>
              </w:rPr>
              <w:t>(ou tópicos)</w:t>
            </w:r>
            <w:r>
              <w:rPr>
                <w:b/>
                <w:bCs/>
                <w:lang w:val="pt-PT"/>
              </w:rPr>
              <w:t>,</w:t>
            </w:r>
            <w:r w:rsidRPr="003752F0">
              <w:rPr>
                <w:b/>
                <w:bCs/>
                <w:lang w:val="pt-PT"/>
              </w:rPr>
              <w:t xml:space="preserve"> para que o grupo as discuta e </w:t>
            </w:r>
            <w:r>
              <w:rPr>
                <w:b/>
                <w:bCs/>
                <w:lang w:val="pt-PT"/>
              </w:rPr>
              <w:t xml:space="preserve">dê </w:t>
            </w:r>
            <w:r w:rsidRPr="003752F0">
              <w:rPr>
                <w:b/>
                <w:bCs/>
                <w:lang w:val="pt-PT"/>
              </w:rPr>
              <w:t>respo</w:t>
            </w:r>
            <w:r>
              <w:rPr>
                <w:b/>
                <w:bCs/>
                <w:lang w:val="pt-PT"/>
              </w:rPr>
              <w:t>stas</w:t>
            </w:r>
            <w:r w:rsidR="003A622B" w:rsidRPr="00B617C6">
              <w:rPr>
                <w:lang w:val="pt-PT"/>
              </w:rPr>
              <w:t xml:space="preserve">.    </w:t>
            </w:r>
          </w:p>
          <w:p w14:paraId="2EE9DA5E" w14:textId="77777777" w:rsidR="00064AD8" w:rsidRPr="00B617C6" w:rsidRDefault="00064AD8" w:rsidP="003A622B">
            <w:pPr>
              <w:rPr>
                <w:sz w:val="24"/>
                <w:szCs w:val="24"/>
                <w:lang w:val="pt-PT"/>
              </w:rPr>
            </w:pPr>
          </w:p>
          <w:p w14:paraId="408548AA" w14:textId="31D35687" w:rsidR="003A622B" w:rsidRPr="00B617C6" w:rsidRDefault="00187CB7" w:rsidP="00064AD8">
            <w:pPr>
              <w:pStyle w:val="ListParagraph"/>
              <w:numPr>
                <w:ilvl w:val="0"/>
                <w:numId w:val="10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lang w:val="pt-PT"/>
              </w:rPr>
              <w:t xml:space="preserve">O conteúdo dessas discussões será usado durante o </w:t>
            </w:r>
            <w:r w:rsidRPr="003752F0">
              <w:rPr>
                <w:b/>
                <w:lang w:val="pt-PT"/>
              </w:rPr>
              <w:t>balanço</w:t>
            </w:r>
            <w:r w:rsidRPr="003752F0">
              <w:rPr>
                <w:lang w:val="pt-PT"/>
              </w:rPr>
              <w:t xml:space="preserve"> no final do exercício de simulação</w:t>
            </w:r>
            <w:r>
              <w:rPr>
                <w:lang w:val="pt-PT"/>
              </w:rPr>
              <w:t xml:space="preserve">, </w:t>
            </w:r>
            <w:r w:rsidRPr="003752F0">
              <w:rPr>
                <w:lang w:val="pt-PT"/>
              </w:rPr>
              <w:t>com todos os participantes</w:t>
            </w:r>
            <w:r>
              <w:rPr>
                <w:lang w:val="pt-PT"/>
              </w:rPr>
              <w:t>,</w:t>
            </w:r>
            <w:r w:rsidRPr="003752F0">
              <w:rPr>
                <w:lang w:val="pt-PT"/>
              </w:rPr>
              <w:t xml:space="preserve"> para </w:t>
            </w:r>
            <w:r>
              <w:rPr>
                <w:b/>
                <w:bCs/>
                <w:lang w:val="pt-PT"/>
              </w:rPr>
              <w:t>sugestão de</w:t>
            </w:r>
            <w:r w:rsidRPr="003752F0">
              <w:rPr>
                <w:b/>
                <w:bCs/>
                <w:lang w:val="pt-PT"/>
              </w:rPr>
              <w:t xml:space="preserve"> ideias práticas para melhorar os sistemas, planos e procedimentos </w:t>
            </w:r>
            <w:r>
              <w:rPr>
                <w:b/>
                <w:bCs/>
                <w:lang w:val="pt-PT"/>
              </w:rPr>
              <w:t xml:space="preserve">em cada </w:t>
            </w:r>
            <w:r w:rsidRPr="003752F0">
              <w:rPr>
                <w:b/>
                <w:bCs/>
                <w:lang w:val="pt-PT"/>
              </w:rPr>
              <w:t>país</w:t>
            </w:r>
            <w:r w:rsidR="00BC017C" w:rsidRPr="00B617C6">
              <w:rPr>
                <w:lang w:val="pt-PT"/>
              </w:rPr>
              <w:t>.</w:t>
            </w:r>
          </w:p>
          <w:p w14:paraId="2F6B7125" w14:textId="6D53BCF7" w:rsidR="00286B8F" w:rsidRPr="00B617C6" w:rsidRDefault="00286B8F" w:rsidP="003A622B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0AF70FD6" w14:textId="78AA71A6" w:rsidR="00286B8F" w:rsidRPr="00B617C6" w:rsidRDefault="00286B8F" w:rsidP="000876EE">
      <w:pPr>
        <w:rPr>
          <w:lang w:val="pt-PT"/>
        </w:rPr>
      </w:pPr>
    </w:p>
    <w:p w14:paraId="3DD6D5D5" w14:textId="77777777" w:rsidR="00AA374B" w:rsidRPr="00B617C6" w:rsidRDefault="00AA374B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560FD3" w:rsidRPr="00B617C6" w14:paraId="4DBB4B88" w14:textId="77777777" w:rsidTr="007F0246">
        <w:trPr>
          <w:trHeight w:val="1029"/>
        </w:trPr>
        <w:tc>
          <w:tcPr>
            <w:tcW w:w="2689" w:type="dxa"/>
          </w:tcPr>
          <w:p w14:paraId="302197E2" w14:textId="00250A6D" w:rsidR="00560FD3" w:rsidRPr="00B617C6" w:rsidRDefault="00560FD3" w:rsidP="00624BA7">
            <w:pPr>
              <w:pStyle w:val="Heading2"/>
              <w:jc w:val="left"/>
              <w:outlineLvl w:val="1"/>
              <w:rPr>
                <w:lang w:val="pt-PT"/>
              </w:rPr>
            </w:pPr>
            <w:bookmarkStart w:id="7" w:name="_Toc57887715"/>
            <w:r w:rsidRPr="003752F0">
              <w:rPr>
                <w:lang w:val="pt-PT"/>
              </w:rPr>
              <w:lastRenderedPageBreak/>
              <w:t>ADAPTAÇÃO AO</w:t>
            </w:r>
            <w:r>
              <w:rPr>
                <w:lang w:val="pt-PT"/>
              </w:rPr>
              <w:t>S</w:t>
            </w:r>
            <w:r w:rsidRPr="003752F0">
              <w:rPr>
                <w:lang w:val="pt-PT"/>
              </w:rPr>
              <w:t xml:space="preserve"> </w:t>
            </w:r>
            <w:bookmarkEnd w:id="7"/>
            <w:r w:rsidRPr="003752F0">
              <w:rPr>
                <w:lang w:val="pt-PT"/>
              </w:rPr>
              <w:t>PAÍS</w:t>
            </w:r>
            <w:r>
              <w:rPr>
                <w:lang w:val="pt-PT"/>
              </w:rPr>
              <w:t>ES</w:t>
            </w:r>
          </w:p>
        </w:tc>
        <w:tc>
          <w:tcPr>
            <w:tcW w:w="11318" w:type="dxa"/>
          </w:tcPr>
          <w:p w14:paraId="4529DE1F" w14:textId="77777777" w:rsidR="00560FD3" w:rsidRPr="003752F0" w:rsidRDefault="00560FD3" w:rsidP="008A258A">
            <w:pPr>
              <w:ind w:hanging="14"/>
              <w:rPr>
                <w:sz w:val="24"/>
                <w:szCs w:val="24"/>
                <w:lang w:val="pt-PT"/>
              </w:rPr>
            </w:pPr>
            <w:r w:rsidRPr="003752F0">
              <w:rPr>
                <w:lang w:val="pt-PT"/>
              </w:rPr>
              <w:t xml:space="preserve">Para se criar um contexto realista para a </w:t>
            </w:r>
            <w:r w:rsidRPr="003752F0">
              <w:rPr>
                <w:sz w:val="24"/>
                <w:szCs w:val="24"/>
                <w:lang w:val="pt-PT"/>
              </w:rPr>
              <w:t xml:space="preserve">simulação, o cenário e as perguntas relevantes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terão de ser </w:t>
            </w:r>
            <w:r>
              <w:rPr>
                <w:b/>
                <w:bCs/>
                <w:sz w:val="24"/>
                <w:szCs w:val="24"/>
                <w:lang w:val="pt-PT"/>
              </w:rPr>
              <w:t xml:space="preserve">alvo de uma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adapta</w:t>
            </w:r>
            <w:r>
              <w:rPr>
                <w:b/>
                <w:bCs/>
                <w:sz w:val="24"/>
                <w:szCs w:val="24"/>
                <w:lang w:val="pt-PT"/>
              </w:rPr>
              <w:t>ção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ao contexto específico do</w:t>
            </w:r>
            <w:r>
              <w:rPr>
                <w:b/>
                <w:bCs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país</w:t>
            </w:r>
            <w:r>
              <w:rPr>
                <w:b/>
                <w:bCs/>
                <w:sz w:val="24"/>
                <w:szCs w:val="24"/>
                <w:lang w:val="pt-PT"/>
              </w:rPr>
              <w:t>es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sz w:val="24"/>
                <w:szCs w:val="24"/>
                <w:lang w:val="pt-PT"/>
              </w:rPr>
              <w:t>e incorporar alguns dos seguintes elementos:</w:t>
            </w:r>
          </w:p>
          <w:p w14:paraId="723B2300" w14:textId="77777777" w:rsidR="00560FD3" w:rsidRPr="003752F0" w:rsidRDefault="00560FD3" w:rsidP="008A258A">
            <w:pPr>
              <w:ind w:left="720" w:hanging="360"/>
              <w:rPr>
                <w:sz w:val="24"/>
                <w:szCs w:val="24"/>
                <w:lang w:val="pt-PT"/>
              </w:rPr>
            </w:pPr>
          </w:p>
          <w:p w14:paraId="61BAABBD" w14:textId="77777777" w:rsidR="00560FD3" w:rsidRPr="003752F0" w:rsidRDefault="00560FD3" w:rsidP="008A258A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 xml:space="preserve">Nomes </w:t>
            </w:r>
            <w:r>
              <w:rPr>
                <w:lang w:val="pt-PT"/>
              </w:rPr>
              <w:t>re</w:t>
            </w:r>
            <w:r w:rsidRPr="003752F0">
              <w:rPr>
                <w:lang w:val="pt-PT"/>
              </w:rPr>
              <w:t>ais dos planos, procedimentos e instituições nacionais já existentes no país</w:t>
            </w:r>
          </w:p>
          <w:p w14:paraId="515B4B80" w14:textId="77777777" w:rsidR="00560FD3" w:rsidRPr="003752F0" w:rsidRDefault="00560FD3" w:rsidP="008A258A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 xml:space="preserve">Localização </w:t>
            </w:r>
            <w:r>
              <w:rPr>
                <w:lang w:val="pt-PT"/>
              </w:rPr>
              <w:t>re</w:t>
            </w:r>
            <w:r w:rsidRPr="003752F0">
              <w:rPr>
                <w:lang w:val="pt-PT"/>
              </w:rPr>
              <w:t>al dos serviços no país (unidades de cuidados de saúde, etc.)</w:t>
            </w:r>
          </w:p>
          <w:p w14:paraId="366C3F2C" w14:textId="77777777" w:rsidR="00560FD3" w:rsidRPr="003752F0" w:rsidRDefault="00560FD3" w:rsidP="008A258A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 xml:space="preserve">Números </w:t>
            </w:r>
            <w:r>
              <w:rPr>
                <w:lang w:val="pt-PT"/>
              </w:rPr>
              <w:t xml:space="preserve">em conformidade com </w:t>
            </w:r>
            <w:r w:rsidRPr="003752F0">
              <w:rPr>
                <w:lang w:val="pt-PT"/>
              </w:rPr>
              <w:t>o tamanho das populações,</w:t>
            </w:r>
          </w:p>
          <w:p w14:paraId="71C0545F" w14:textId="77777777" w:rsidR="00560FD3" w:rsidRPr="003752F0" w:rsidRDefault="00560FD3" w:rsidP="008A258A">
            <w:pPr>
              <w:pStyle w:val="ListParagraph"/>
              <w:numPr>
                <w:ilvl w:val="0"/>
                <w:numId w:val="11"/>
              </w:numPr>
              <w:rPr>
                <w:lang w:val="pt-PT"/>
              </w:rPr>
            </w:pPr>
            <w:r w:rsidRPr="003752F0">
              <w:rPr>
                <w:lang w:val="pt-PT"/>
              </w:rPr>
              <w:t>Etc.</w:t>
            </w:r>
          </w:p>
          <w:p w14:paraId="7A71B519" w14:textId="77777777" w:rsidR="00560FD3" w:rsidRPr="003752F0" w:rsidRDefault="00560FD3" w:rsidP="008A258A">
            <w:pPr>
              <w:ind w:left="329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Por outro lado, algumas das perguntas terão de ser reformuladas para corresponderem ao atual estádio de desenvolvimento </w:t>
            </w:r>
            <w:r>
              <w:rPr>
                <w:sz w:val="24"/>
                <w:szCs w:val="24"/>
                <w:lang w:val="pt-PT"/>
              </w:rPr>
              <w:t>de cada</w:t>
            </w:r>
            <w:r w:rsidRPr="003752F0">
              <w:rPr>
                <w:sz w:val="24"/>
                <w:szCs w:val="24"/>
                <w:lang w:val="pt-PT"/>
              </w:rPr>
              <w:t xml:space="preserve"> PNDV ou</w:t>
            </w:r>
            <w:r>
              <w:rPr>
                <w:sz w:val="24"/>
                <w:szCs w:val="24"/>
                <w:lang w:val="pt-PT"/>
              </w:rPr>
              <w:t xml:space="preserve"> a</w:t>
            </w:r>
            <w:r w:rsidRPr="003752F0">
              <w:rPr>
                <w:sz w:val="24"/>
                <w:szCs w:val="24"/>
                <w:lang w:val="pt-PT"/>
              </w:rPr>
              <w:t xml:space="preserve"> novos elementos relacionados com o desenvolvimento de vacinas.  </w:t>
            </w:r>
          </w:p>
          <w:p w14:paraId="773D7232" w14:textId="77777777" w:rsidR="00560FD3" w:rsidRPr="003752F0" w:rsidRDefault="00560FD3" w:rsidP="008A258A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0B52DA95" w14:textId="77777777" w:rsidR="00560FD3" w:rsidRPr="003752F0" w:rsidRDefault="00560FD3" w:rsidP="008A258A">
            <w:pPr>
              <w:rPr>
                <w:b/>
                <w:bCs/>
                <w:i/>
                <w:iCs/>
                <w:sz w:val="24"/>
                <w:szCs w:val="24"/>
                <w:lang w:val="pt-PT"/>
              </w:rPr>
            </w:pPr>
            <w:r w:rsidRPr="003752F0">
              <w:rPr>
                <w:b/>
                <w:bCs/>
                <w:i/>
                <w:iCs/>
                <w:sz w:val="24"/>
                <w:szCs w:val="24"/>
                <w:lang w:val="pt-PT"/>
              </w:rPr>
              <w:t>Esta adaptação é essencial para o êxito do exercício; é isso que torna a simulação “real” para os participantes e compensa o esforço do exercício de simulação.</w:t>
            </w:r>
          </w:p>
          <w:p w14:paraId="049847B2" w14:textId="77777777" w:rsidR="00560FD3" w:rsidRPr="003752F0" w:rsidRDefault="00560FD3" w:rsidP="008A258A">
            <w:pPr>
              <w:rPr>
                <w:sz w:val="24"/>
                <w:szCs w:val="24"/>
                <w:lang w:val="pt-PT"/>
              </w:rPr>
            </w:pPr>
          </w:p>
          <w:p w14:paraId="610328AA" w14:textId="77777777" w:rsidR="00560FD3" w:rsidRPr="003752F0" w:rsidRDefault="00560FD3" w:rsidP="008A258A">
            <w:pPr>
              <w:rPr>
                <w:sz w:val="24"/>
                <w:szCs w:val="24"/>
                <w:lang w:val="pt-PT"/>
              </w:rPr>
            </w:pPr>
            <w:r>
              <w:rPr>
                <w:sz w:val="24"/>
                <w:szCs w:val="24"/>
                <w:lang w:val="pt-PT"/>
              </w:rPr>
              <w:t>Ao</w:t>
            </w:r>
            <w:r w:rsidRPr="003752F0">
              <w:rPr>
                <w:sz w:val="24"/>
                <w:szCs w:val="24"/>
                <w:lang w:val="pt-PT"/>
              </w:rPr>
              <w:t xml:space="preserve">s facilitadores </w:t>
            </w:r>
            <w:r>
              <w:rPr>
                <w:sz w:val="24"/>
                <w:szCs w:val="24"/>
                <w:lang w:val="pt-PT"/>
              </w:rPr>
              <w:t xml:space="preserve">compete </w:t>
            </w:r>
            <w:r w:rsidRPr="003752F0">
              <w:rPr>
                <w:sz w:val="24"/>
                <w:szCs w:val="24"/>
                <w:lang w:val="pt-PT"/>
              </w:rPr>
              <w:t>adaptar</w:t>
            </w:r>
            <w:r>
              <w:rPr>
                <w:sz w:val="24"/>
                <w:szCs w:val="24"/>
                <w:lang w:val="pt-PT"/>
              </w:rPr>
              <w:t>em</w:t>
            </w:r>
            <w:r w:rsidRPr="003752F0">
              <w:rPr>
                <w:sz w:val="24"/>
                <w:szCs w:val="24"/>
                <w:lang w:val="pt-PT"/>
              </w:rPr>
              <w:t xml:space="preserve"> o</w:t>
            </w:r>
            <w:r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materiais de formação com antecedência; isso deve ser feito em estreita colaboração com as autoridades relevantes.  A OMS e outros parceiros do mecanismo COVAX no</w:t>
            </w:r>
            <w:r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país</w:t>
            </w:r>
            <w:r>
              <w:rPr>
                <w:sz w:val="24"/>
                <w:szCs w:val="24"/>
                <w:lang w:val="pt-PT"/>
              </w:rPr>
              <w:t>es</w:t>
            </w:r>
            <w:r w:rsidRPr="003752F0">
              <w:rPr>
                <w:sz w:val="24"/>
                <w:szCs w:val="24"/>
                <w:lang w:val="pt-PT"/>
              </w:rPr>
              <w:t xml:space="preserve"> estão prontos a ajudar, quando necessário.</w:t>
            </w:r>
          </w:p>
          <w:p w14:paraId="513BFA04" w14:textId="77777777" w:rsidR="00560FD3" w:rsidRPr="003752F0" w:rsidRDefault="00560FD3" w:rsidP="008A258A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  <w:p w14:paraId="68924057" w14:textId="77777777" w:rsidR="00560FD3" w:rsidRPr="00B617C6" w:rsidRDefault="00560FD3" w:rsidP="007F0246">
            <w:pPr>
              <w:spacing w:line="276" w:lineRule="auto"/>
              <w:ind w:left="720"/>
              <w:rPr>
                <w:sz w:val="24"/>
                <w:szCs w:val="24"/>
                <w:lang w:val="pt-PT"/>
              </w:rPr>
            </w:pPr>
          </w:p>
        </w:tc>
      </w:tr>
      <w:tr w:rsidR="008435B4" w:rsidRPr="00B617C6" w14:paraId="261E33DE" w14:textId="77777777" w:rsidTr="007F0246">
        <w:tc>
          <w:tcPr>
            <w:tcW w:w="2689" w:type="dxa"/>
          </w:tcPr>
          <w:p w14:paraId="254D78E6" w14:textId="3AB9F269" w:rsidR="008435B4" w:rsidRPr="00B617C6" w:rsidRDefault="008435B4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CALENDÁRIO DA SIMULAÇÃO</w:t>
            </w:r>
          </w:p>
        </w:tc>
        <w:tc>
          <w:tcPr>
            <w:tcW w:w="11318" w:type="dxa"/>
          </w:tcPr>
          <w:p w14:paraId="0A958169" w14:textId="77777777" w:rsidR="008435B4" w:rsidRPr="003752F0" w:rsidRDefault="008435B4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Todo o pacote do exercício teórico de simulação está pensado para ser aplicado durante um dia inteiro ou ser repartido por duas manhãs.  </w:t>
            </w:r>
          </w:p>
          <w:p w14:paraId="249255C3" w14:textId="77777777" w:rsidR="008435B4" w:rsidRPr="003752F0" w:rsidRDefault="008435B4" w:rsidP="008A258A">
            <w:pPr>
              <w:rPr>
                <w:sz w:val="24"/>
                <w:szCs w:val="24"/>
                <w:lang w:val="pt-PT"/>
              </w:rPr>
            </w:pPr>
          </w:p>
          <w:p w14:paraId="1CF0F1A9" w14:textId="77777777" w:rsidR="008435B4" w:rsidRPr="003752F0" w:rsidRDefault="008435B4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Consoante a situação do país, poderá realizar-se, antes da simulação, uma sessão informativa com todas as partes interessadas relevantes sobre os atuais planos e procedimentos e o principal contexto do planeamento.  </w:t>
            </w:r>
          </w:p>
          <w:p w14:paraId="62738F5F" w14:textId="77777777" w:rsidR="008435B4" w:rsidRPr="003752F0" w:rsidRDefault="008435B4" w:rsidP="008A258A">
            <w:pPr>
              <w:rPr>
                <w:sz w:val="24"/>
                <w:szCs w:val="24"/>
                <w:lang w:val="pt-PT"/>
              </w:rPr>
            </w:pPr>
          </w:p>
          <w:p w14:paraId="06502B72" w14:textId="77777777" w:rsidR="008435B4" w:rsidRPr="003752F0" w:rsidRDefault="008435B4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decisão sobre o modelo a usar terá de ser tomada pela equipa nacional, em consulta com o Facilitador Principal.</w:t>
            </w:r>
          </w:p>
          <w:p w14:paraId="28A6E7FA" w14:textId="77777777" w:rsidR="008435B4" w:rsidRPr="00B617C6" w:rsidRDefault="008435B4" w:rsidP="007F0246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0A4CE521" w14:textId="24ACFF9E" w:rsidR="00064AD8" w:rsidRPr="00B617C6" w:rsidRDefault="00064AD8" w:rsidP="000876EE">
      <w:pPr>
        <w:rPr>
          <w:lang w:val="pt-PT"/>
        </w:rPr>
      </w:pPr>
    </w:p>
    <w:p w14:paraId="1BD70394" w14:textId="77777777" w:rsidR="00064AD8" w:rsidRPr="00B617C6" w:rsidRDefault="00064AD8" w:rsidP="000876EE">
      <w:pPr>
        <w:rPr>
          <w:lang w:val="pt-PT"/>
        </w:rPr>
      </w:pPr>
    </w:p>
    <w:p w14:paraId="260EE1B1" w14:textId="77777777" w:rsidR="00F94687" w:rsidRPr="003752F0" w:rsidRDefault="00F94687" w:rsidP="00F94687">
      <w:pPr>
        <w:pStyle w:val="Heading1"/>
        <w:rPr>
          <w:lang w:val="pt-PT"/>
        </w:rPr>
      </w:pPr>
      <w:r w:rsidRPr="003752F0">
        <w:rPr>
          <w:lang w:val="pt-PT"/>
        </w:rPr>
        <w:t>PÚBLICO-ALVO</w:t>
      </w:r>
    </w:p>
    <w:p w14:paraId="0A4187F0" w14:textId="69A2CB2C" w:rsidR="000876EE" w:rsidRPr="00B617C6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064AD8" w:rsidRPr="00B617C6" w14:paraId="3238CA38" w14:textId="77777777" w:rsidTr="008D7C0E">
        <w:trPr>
          <w:trHeight w:val="1029"/>
        </w:trPr>
        <w:tc>
          <w:tcPr>
            <w:tcW w:w="2689" w:type="dxa"/>
          </w:tcPr>
          <w:p w14:paraId="6E252D1C" w14:textId="208D11BA" w:rsidR="00064AD8" w:rsidRPr="00B617C6" w:rsidRDefault="0006016C" w:rsidP="00F94687">
            <w:pPr>
              <w:pStyle w:val="Heading2"/>
              <w:ind w:left="0"/>
              <w:jc w:val="left"/>
              <w:outlineLvl w:val="1"/>
              <w:rPr>
                <w:lang w:val="pt-PT"/>
              </w:rPr>
            </w:pPr>
            <w:bookmarkStart w:id="8" w:name="_Toc57887718"/>
            <w:r w:rsidRPr="00B617C6">
              <w:rPr>
                <w:lang w:val="pt-PT"/>
              </w:rPr>
              <w:t>PARTICIPANT</w:t>
            </w:r>
            <w:r w:rsidR="00F94687">
              <w:rPr>
                <w:lang w:val="pt-PT"/>
              </w:rPr>
              <w:t>E</w:t>
            </w:r>
            <w:r w:rsidRPr="00B617C6">
              <w:rPr>
                <w:lang w:val="pt-PT"/>
              </w:rPr>
              <w:t>S</w:t>
            </w:r>
            <w:bookmarkEnd w:id="8"/>
          </w:p>
        </w:tc>
        <w:tc>
          <w:tcPr>
            <w:tcW w:w="11318" w:type="dxa"/>
          </w:tcPr>
          <w:p w14:paraId="663F55CD" w14:textId="55C926D2" w:rsidR="00F94687" w:rsidRDefault="00F94687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Como na maioria dos países a criação de um mecanismo de distribuição de vacinas e de vacinação contra a COVID-19 cabe ao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Ministério da Saúde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(MS), este exercício de simulação destina-se a apoiá-los na criação de mecanismos </w:t>
            </w:r>
            <w:r>
              <w:rPr>
                <w:rFonts w:cs="Myriad Pro"/>
                <w:color w:val="221E1F"/>
                <w:sz w:val="24"/>
                <w:szCs w:val="24"/>
                <w:lang w:val="pt-PT"/>
              </w:rPr>
              <w:t>reguladores relacionados com os planos de vacinação contra a COVID-19.</w:t>
            </w:r>
          </w:p>
          <w:p w14:paraId="26CB8718" w14:textId="77777777" w:rsidR="00F94687" w:rsidRDefault="00F94687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</w:p>
          <w:p w14:paraId="690A7397" w14:textId="77777777" w:rsidR="00F94687" w:rsidRDefault="00F94687" w:rsidP="0006016C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</w:p>
          <w:p w14:paraId="5EE90C84" w14:textId="38FAE18A" w:rsidR="008D7C0E" w:rsidRPr="00B617C6" w:rsidRDefault="00F94687" w:rsidP="0062347F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Aproximadamente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 30 pessoas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>representando todas as partes interessadas relevantes devem ser convidadas a participar neste exercício de simulação</w:t>
            </w:r>
            <w:r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, nomeadamente as Autoridades Reguladoras Nacionais </w:t>
            </w:r>
            <w:r w:rsidR="008454AA" w:rsidRPr="00B617C6">
              <w:rPr>
                <w:rFonts w:cs="Myriad Pro"/>
                <w:color w:val="221E1F"/>
                <w:sz w:val="24"/>
                <w:szCs w:val="24"/>
                <w:lang w:val="pt-PT"/>
              </w:rPr>
              <w:t>(</w:t>
            </w:r>
            <w:r>
              <w:rPr>
                <w:rFonts w:cs="Myriad Pro"/>
                <w:color w:val="221E1F"/>
                <w:sz w:val="24"/>
                <w:szCs w:val="24"/>
                <w:lang w:val="pt-PT"/>
              </w:rPr>
              <w:t>ARN</w:t>
            </w:r>
            <w:r w:rsidR="008454AA" w:rsidRPr="00B617C6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), </w:t>
            </w:r>
            <w:r>
              <w:rPr>
                <w:rFonts w:cs="Myriad Pro"/>
                <w:color w:val="221E1F"/>
                <w:sz w:val="24"/>
                <w:szCs w:val="24"/>
                <w:lang w:val="pt-PT"/>
              </w:rPr>
              <w:t>conselheiros farmacêuticos regionais</w:t>
            </w:r>
            <w:r w:rsidR="008454AA" w:rsidRPr="00B617C6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, </w:t>
            </w:r>
            <w:r>
              <w:rPr>
                <w:rFonts w:cs="Myriad Pro"/>
                <w:color w:val="221E1F"/>
                <w:sz w:val="24"/>
                <w:szCs w:val="24"/>
                <w:lang w:val="pt-PT"/>
              </w:rPr>
              <w:t>redes de reguladores e partes interessadas associadas</w:t>
            </w:r>
            <w:r w:rsidR="008D7C0E" w:rsidRPr="00B617C6">
              <w:rPr>
                <w:rFonts w:cs="Myriad Pro"/>
                <w:color w:val="221E1F"/>
                <w:sz w:val="24"/>
                <w:szCs w:val="24"/>
                <w:lang w:val="pt-PT"/>
              </w:rPr>
              <w:t>.</w:t>
            </w:r>
          </w:p>
          <w:p w14:paraId="5959D186" w14:textId="77777777" w:rsidR="008D7C0E" w:rsidRPr="00B617C6" w:rsidRDefault="008D7C0E" w:rsidP="008D7C0E">
            <w:pPr>
              <w:spacing w:line="276" w:lineRule="auto"/>
              <w:ind w:left="30"/>
              <w:rPr>
                <w:rFonts w:cs="Myriad Pro"/>
                <w:color w:val="221E1F"/>
                <w:sz w:val="24"/>
                <w:szCs w:val="24"/>
                <w:lang w:val="pt-PT"/>
              </w:rPr>
            </w:pPr>
          </w:p>
          <w:p w14:paraId="1FA90530" w14:textId="467F6687" w:rsidR="00064AD8" w:rsidRPr="00B617C6" w:rsidRDefault="00F94687" w:rsidP="00F94687">
            <w:pPr>
              <w:spacing w:line="276" w:lineRule="auto"/>
              <w:ind w:left="30"/>
              <w:rPr>
                <w:sz w:val="24"/>
                <w:szCs w:val="24"/>
                <w:lang w:val="pt-PT"/>
              </w:rPr>
            </w:pP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Os participantes devem ser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 xml:space="preserve">cuidadosamente selecionados, </w:t>
            </w:r>
            <w:r w:rsidRPr="003752F0">
              <w:rPr>
                <w:rFonts w:cs="Myriad Pro"/>
                <w:bCs/>
                <w:color w:val="221E1F"/>
                <w:sz w:val="24"/>
                <w:szCs w:val="24"/>
                <w:lang w:val="pt-PT"/>
              </w:rPr>
              <w:t xml:space="preserve">uma vez que 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os resultados do exercício de simulação dependerão muito das respetivas </w:t>
            </w:r>
            <w:r w:rsidRPr="003752F0">
              <w:rPr>
                <w:rFonts w:cs="Myriad Pro"/>
                <w:b/>
                <w:bCs/>
                <w:color w:val="221E1F"/>
                <w:sz w:val="24"/>
                <w:szCs w:val="24"/>
                <w:lang w:val="pt-PT"/>
              </w:rPr>
              <w:t>competências e conhecimentos</w:t>
            </w:r>
            <w:r w:rsidRPr="003752F0">
              <w:rPr>
                <w:rFonts w:cs="Myriad Pro"/>
                <w:color w:val="221E1F"/>
                <w:sz w:val="24"/>
                <w:szCs w:val="24"/>
                <w:lang w:val="pt-PT"/>
              </w:rPr>
              <w:t xml:space="preserve">.  </w:t>
            </w:r>
          </w:p>
        </w:tc>
      </w:tr>
    </w:tbl>
    <w:p w14:paraId="25594E7F" w14:textId="2571011B" w:rsidR="00064AD8" w:rsidRPr="00B617C6" w:rsidRDefault="00064AD8" w:rsidP="000876EE">
      <w:pPr>
        <w:rPr>
          <w:lang w:val="pt-PT"/>
        </w:rPr>
      </w:pPr>
    </w:p>
    <w:p w14:paraId="7B443B27" w14:textId="7773FCC7" w:rsidR="0006016C" w:rsidRPr="00B617C6" w:rsidRDefault="0006016C" w:rsidP="000876EE">
      <w:pPr>
        <w:rPr>
          <w:lang w:val="pt-PT"/>
        </w:rPr>
      </w:pPr>
    </w:p>
    <w:p w14:paraId="37B557E7" w14:textId="42FA0B44" w:rsidR="00B35275" w:rsidRPr="00B617C6" w:rsidRDefault="00B35275" w:rsidP="000876EE">
      <w:pPr>
        <w:rPr>
          <w:lang w:val="pt-PT"/>
        </w:rPr>
      </w:pPr>
    </w:p>
    <w:p w14:paraId="0D8EFB16" w14:textId="3E758C2E" w:rsidR="00B35275" w:rsidRPr="00B617C6" w:rsidRDefault="00B35275" w:rsidP="000876EE">
      <w:pPr>
        <w:rPr>
          <w:lang w:val="pt-PT"/>
        </w:rPr>
      </w:pPr>
    </w:p>
    <w:p w14:paraId="3E8FA7F6" w14:textId="0C4C7CA7" w:rsidR="00B35275" w:rsidRPr="00B617C6" w:rsidRDefault="00B35275" w:rsidP="000876EE">
      <w:pPr>
        <w:rPr>
          <w:lang w:val="pt-PT"/>
        </w:rPr>
      </w:pPr>
    </w:p>
    <w:p w14:paraId="6D56CDDC" w14:textId="23E22715" w:rsidR="00B35275" w:rsidRPr="00B617C6" w:rsidRDefault="00B35275" w:rsidP="000876EE">
      <w:pPr>
        <w:rPr>
          <w:lang w:val="pt-PT"/>
        </w:rPr>
      </w:pPr>
    </w:p>
    <w:p w14:paraId="360206CE" w14:textId="1468AF6E" w:rsidR="00B35275" w:rsidRPr="00B617C6" w:rsidRDefault="00B35275" w:rsidP="000876EE">
      <w:pPr>
        <w:rPr>
          <w:lang w:val="pt-PT"/>
        </w:rPr>
      </w:pPr>
    </w:p>
    <w:p w14:paraId="0F1ECF07" w14:textId="561329DA" w:rsidR="00B35275" w:rsidRPr="00B617C6" w:rsidRDefault="00B35275" w:rsidP="000876EE">
      <w:pPr>
        <w:rPr>
          <w:lang w:val="pt-PT"/>
        </w:rPr>
      </w:pPr>
    </w:p>
    <w:p w14:paraId="38397221" w14:textId="7FC02BAC" w:rsidR="00B35275" w:rsidRPr="00B617C6" w:rsidRDefault="00B35275" w:rsidP="000876EE">
      <w:pPr>
        <w:rPr>
          <w:lang w:val="pt-PT"/>
        </w:rPr>
      </w:pPr>
    </w:p>
    <w:p w14:paraId="0A585AE7" w14:textId="77777777" w:rsidR="00B35275" w:rsidRPr="00B617C6" w:rsidRDefault="00B35275" w:rsidP="000876EE">
      <w:pPr>
        <w:rPr>
          <w:lang w:val="pt-PT"/>
        </w:rPr>
      </w:pPr>
    </w:p>
    <w:p w14:paraId="0BF60FB6" w14:textId="77777777" w:rsidR="00F94687" w:rsidRPr="003752F0" w:rsidRDefault="00F94687" w:rsidP="00F94687">
      <w:pPr>
        <w:pStyle w:val="Heading1"/>
        <w:rPr>
          <w:lang w:val="pt-PT"/>
        </w:rPr>
      </w:pPr>
      <w:r w:rsidRPr="003752F0">
        <w:rPr>
          <w:lang w:val="pt-PT"/>
        </w:rPr>
        <w:t>REQUISITOS DOS FACILITADORES</w:t>
      </w:r>
    </w:p>
    <w:p w14:paraId="5AE6722A" w14:textId="54B40B89" w:rsidR="000876EE" w:rsidRPr="00B617C6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794"/>
        <w:gridCol w:w="11213"/>
      </w:tblGrid>
      <w:tr w:rsidR="00F94687" w:rsidRPr="00B617C6" w14:paraId="4CBCD845" w14:textId="77777777" w:rsidTr="00B35275">
        <w:trPr>
          <w:trHeight w:val="1029"/>
        </w:trPr>
        <w:tc>
          <w:tcPr>
            <w:tcW w:w="2689" w:type="dxa"/>
          </w:tcPr>
          <w:p w14:paraId="0053444B" w14:textId="5B0CD63D" w:rsidR="00F94687" w:rsidRPr="00B617C6" w:rsidRDefault="00F94687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lastRenderedPageBreak/>
              <w:t>EQUIPA DE FACILITAÇÃO</w:t>
            </w:r>
          </w:p>
        </w:tc>
        <w:tc>
          <w:tcPr>
            <w:tcW w:w="11318" w:type="dxa"/>
          </w:tcPr>
          <w:p w14:paraId="1683D939" w14:textId="77777777" w:rsidR="00F94687" w:rsidRPr="003752F0" w:rsidRDefault="00F94687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exercício de simulação é orientado pelo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Facilitador Principal</w:t>
            </w:r>
            <w:r w:rsidRPr="003752F0">
              <w:rPr>
                <w:sz w:val="24"/>
                <w:szCs w:val="24"/>
                <w:lang w:val="pt-PT"/>
              </w:rPr>
              <w:t xml:space="preserve">, que será responsável pela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adaptação </w:t>
            </w:r>
            <w:r w:rsidRPr="003752F0">
              <w:rPr>
                <w:sz w:val="24"/>
                <w:szCs w:val="24"/>
                <w:lang w:val="pt-PT"/>
              </w:rPr>
              <w:t xml:space="preserve">dos materiais ao contexto nacional, 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aplicação</w:t>
            </w:r>
            <w:r w:rsidRPr="003752F0">
              <w:rPr>
                <w:sz w:val="24"/>
                <w:szCs w:val="24"/>
                <w:lang w:val="pt-PT"/>
              </w:rPr>
              <w:t xml:space="preserve"> do pacote e subsequente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balanço</w:t>
            </w:r>
            <w:r w:rsidRPr="003752F0">
              <w:rPr>
                <w:sz w:val="24"/>
                <w:szCs w:val="24"/>
                <w:lang w:val="pt-PT"/>
              </w:rPr>
              <w:t xml:space="preserve">.  </w:t>
            </w:r>
          </w:p>
          <w:p w14:paraId="5B312B3C" w14:textId="77777777" w:rsidR="00F94687" w:rsidRPr="003752F0" w:rsidRDefault="00F94687" w:rsidP="008A258A">
            <w:pPr>
              <w:rPr>
                <w:sz w:val="16"/>
                <w:szCs w:val="16"/>
                <w:lang w:val="pt-PT"/>
              </w:rPr>
            </w:pPr>
          </w:p>
          <w:p w14:paraId="08547A3C" w14:textId="77777777" w:rsidR="00F94687" w:rsidRPr="003752F0" w:rsidRDefault="00F94687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A implementação do pacote pode ser apoiada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pelo Escritório Nacional da OMS, </w:t>
            </w:r>
            <w:r w:rsidRPr="003752F0">
              <w:rPr>
                <w:bCs/>
                <w:sz w:val="24"/>
                <w:szCs w:val="24"/>
                <w:lang w:val="pt-PT"/>
              </w:rPr>
              <w:t>através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da </w:t>
            </w:r>
            <w:r w:rsidRPr="003752F0">
              <w:rPr>
                <w:bCs/>
                <w:sz w:val="24"/>
                <w:szCs w:val="24"/>
                <w:lang w:val="pt-PT"/>
              </w:rPr>
              <w:t xml:space="preserve">participação ativa do </w:t>
            </w:r>
            <w:r w:rsidRPr="003752F0">
              <w:rPr>
                <w:sz w:val="24"/>
                <w:szCs w:val="24"/>
                <w:lang w:val="pt-PT"/>
              </w:rPr>
              <w:t xml:space="preserve">Representante Residente da OMS e do pessoal técnico.  </w:t>
            </w:r>
          </w:p>
          <w:p w14:paraId="2BE216AE" w14:textId="77777777" w:rsidR="00F94687" w:rsidRPr="003752F0" w:rsidRDefault="00F94687" w:rsidP="008A258A">
            <w:pPr>
              <w:rPr>
                <w:sz w:val="24"/>
                <w:szCs w:val="24"/>
                <w:lang w:val="pt-PT"/>
              </w:rPr>
            </w:pPr>
          </w:p>
          <w:p w14:paraId="1B8CE49C" w14:textId="77777777" w:rsidR="00F94687" w:rsidRPr="003752F0" w:rsidRDefault="00F94687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b/>
                <w:bCs/>
                <w:sz w:val="24"/>
                <w:szCs w:val="24"/>
                <w:lang w:val="pt-PT"/>
              </w:rPr>
              <w:t>Durante o TTX</w:t>
            </w:r>
            <w:r w:rsidRPr="003752F0">
              <w:rPr>
                <w:sz w:val="24"/>
                <w:szCs w:val="24"/>
                <w:lang w:val="pt-PT"/>
              </w:rPr>
              <w:t xml:space="preserve">,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os membros da facilitação </w:t>
            </w:r>
            <w:r w:rsidRPr="003752F0">
              <w:rPr>
                <w:sz w:val="24"/>
                <w:szCs w:val="24"/>
                <w:lang w:val="pt-PT"/>
              </w:rPr>
              <w:t xml:space="preserve">que tenham sido designados juntar-se-ão ao seu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grupo funcional </w:t>
            </w:r>
            <w:r w:rsidRPr="003752F0">
              <w:rPr>
                <w:bCs/>
                <w:sz w:val="24"/>
                <w:szCs w:val="24"/>
                <w:lang w:val="pt-PT"/>
              </w:rPr>
              <w:t xml:space="preserve">relevante, sendo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responsáveis por tomar notas </w:t>
            </w:r>
            <w:r w:rsidRPr="003752F0">
              <w:rPr>
                <w:sz w:val="24"/>
                <w:szCs w:val="24"/>
                <w:lang w:val="pt-PT"/>
              </w:rPr>
              <w:t>e registar os principais pontos</w:t>
            </w:r>
            <w:r>
              <w:rPr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para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ajudarem nas sessões de balanço</w:t>
            </w:r>
            <w:r w:rsidRPr="003752F0">
              <w:rPr>
                <w:sz w:val="24"/>
                <w:szCs w:val="24"/>
                <w:lang w:val="pt-PT"/>
              </w:rPr>
              <w:t>.</w:t>
            </w:r>
          </w:p>
          <w:p w14:paraId="072AEE85" w14:textId="77777777" w:rsidR="00F94687" w:rsidRPr="003752F0" w:rsidRDefault="00F94687" w:rsidP="008A258A">
            <w:pPr>
              <w:rPr>
                <w:sz w:val="24"/>
                <w:szCs w:val="24"/>
                <w:lang w:val="pt-PT"/>
              </w:rPr>
            </w:pPr>
          </w:p>
          <w:p w14:paraId="150D207D" w14:textId="77777777" w:rsidR="00F94687" w:rsidRPr="003752F0" w:rsidRDefault="00F94687" w:rsidP="008A258A">
            <w:pPr>
              <w:rPr>
                <w:b/>
                <w:bCs/>
                <w:sz w:val="24"/>
                <w:szCs w:val="24"/>
                <w:lang w:val="pt-PT"/>
              </w:rPr>
            </w:pPr>
            <w:r w:rsidRPr="003752F0">
              <w:rPr>
                <w:bCs/>
                <w:sz w:val="24"/>
                <w:szCs w:val="24"/>
                <w:lang w:val="pt-PT"/>
              </w:rPr>
              <w:t>Na Internet, existem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ações de formação sobre </w:t>
            </w:r>
            <w:r>
              <w:rPr>
                <w:b/>
                <w:bCs/>
                <w:sz w:val="24"/>
                <w:szCs w:val="24"/>
                <w:lang w:val="pt-PT"/>
              </w:rPr>
              <w:t xml:space="preserve">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gestão de exercícios de simulação</w:t>
            </w:r>
            <w:r w:rsidRPr="003752F0">
              <w:rPr>
                <w:sz w:val="24"/>
                <w:szCs w:val="24"/>
                <w:lang w:val="pt-PT"/>
              </w:rPr>
              <w:t xml:space="preserve"> e também serão organizados alguns </w:t>
            </w:r>
            <w:r>
              <w:rPr>
                <w:b/>
                <w:bCs/>
                <w:sz w:val="24"/>
                <w:szCs w:val="24"/>
                <w:lang w:val="pt-PT"/>
              </w:rPr>
              <w:t>seminários virtuais</w:t>
            </w:r>
            <w:r w:rsidRPr="003752F0">
              <w:rPr>
                <w:sz w:val="24"/>
                <w:szCs w:val="24"/>
                <w:lang w:val="pt-PT"/>
              </w:rPr>
              <w:t xml:space="preserve"> sobre o uso desses pacotes específicos.  Se pretender ser contactado para o próximo </w:t>
            </w:r>
            <w:r>
              <w:rPr>
                <w:sz w:val="24"/>
                <w:szCs w:val="24"/>
                <w:lang w:val="pt-PT"/>
              </w:rPr>
              <w:t>seminário virtual</w:t>
            </w:r>
            <w:r w:rsidRPr="003752F0">
              <w:rPr>
                <w:sz w:val="24"/>
                <w:szCs w:val="24"/>
                <w:lang w:val="pt-PT"/>
              </w:rPr>
              <w:t>, queira informar o Escritório Nacional da OMS.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 </w:t>
            </w:r>
          </w:p>
          <w:p w14:paraId="33A4096B" w14:textId="77777777" w:rsidR="00F94687" w:rsidRPr="003752F0" w:rsidRDefault="00F94687" w:rsidP="008A258A">
            <w:pPr>
              <w:rPr>
                <w:b/>
                <w:bCs/>
                <w:sz w:val="16"/>
                <w:szCs w:val="16"/>
                <w:lang w:val="pt-PT"/>
              </w:rPr>
            </w:pPr>
          </w:p>
          <w:p w14:paraId="3123FD65" w14:textId="465CAFAD" w:rsidR="00F94687" w:rsidRPr="00B617C6" w:rsidRDefault="00F94687" w:rsidP="008D7C0E">
            <w:pPr>
              <w:rPr>
                <w:b/>
                <w:bCs/>
                <w:lang w:val="pt-PT"/>
              </w:rPr>
            </w:pPr>
          </w:p>
        </w:tc>
      </w:tr>
      <w:tr w:rsidR="008D7C0E" w:rsidRPr="00B617C6" w14:paraId="3BC9719A" w14:textId="77777777" w:rsidTr="00B35275">
        <w:tc>
          <w:tcPr>
            <w:tcW w:w="2689" w:type="dxa"/>
          </w:tcPr>
          <w:p w14:paraId="03C19AF9" w14:textId="2316AC80" w:rsidR="008D7C0E" w:rsidRPr="00B617C6" w:rsidRDefault="008A258A" w:rsidP="007F0246">
            <w:pPr>
              <w:pStyle w:val="Heading2"/>
              <w:jc w:val="lef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TAREFAS DOS FACILITADORES</w:t>
            </w:r>
          </w:p>
        </w:tc>
        <w:tc>
          <w:tcPr>
            <w:tcW w:w="11318" w:type="dxa"/>
          </w:tcPr>
          <w:p w14:paraId="29A67C1D" w14:textId="77777777" w:rsidR="008A258A" w:rsidRPr="003752F0" w:rsidRDefault="008A258A" w:rsidP="008A258A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equipa de facilitação será responsável pelas seguintes tarefas:</w:t>
            </w:r>
          </w:p>
          <w:p w14:paraId="72F421AD" w14:textId="77777777" w:rsidR="008A258A" w:rsidRPr="003752F0" w:rsidRDefault="008A258A" w:rsidP="008A258A">
            <w:pPr>
              <w:rPr>
                <w:sz w:val="16"/>
                <w:szCs w:val="16"/>
                <w:lang w:val="pt-PT"/>
              </w:rPr>
            </w:pPr>
          </w:p>
          <w:p w14:paraId="1ABCCC15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Adaptar os materiais</w:t>
            </w:r>
            <w:r w:rsidRPr="003752F0">
              <w:rPr>
                <w:lang w:val="pt-PT"/>
              </w:rPr>
              <w:t xml:space="preserve"> ao contexto específico do</w:t>
            </w:r>
            <w:r>
              <w:rPr>
                <w:lang w:val="pt-PT"/>
              </w:rPr>
              <w:t>s</w:t>
            </w:r>
            <w:r w:rsidRPr="003752F0">
              <w:rPr>
                <w:lang w:val="pt-PT"/>
              </w:rPr>
              <w:t xml:space="preserve"> país</w:t>
            </w:r>
            <w:r>
              <w:rPr>
                <w:lang w:val="pt-PT"/>
              </w:rPr>
              <w:t>es</w:t>
            </w:r>
            <w:r w:rsidRPr="003752F0">
              <w:rPr>
                <w:lang w:val="pt-PT"/>
              </w:rPr>
              <w:t>, incluindo o guia do participante.</w:t>
            </w:r>
          </w:p>
          <w:p w14:paraId="57EDFA33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lang w:val="pt-PT"/>
              </w:rPr>
              <w:t xml:space="preserve">Rever </w:t>
            </w:r>
            <w:r w:rsidRPr="003752F0">
              <w:rPr>
                <w:b/>
                <w:bCs/>
                <w:lang w:val="pt-PT"/>
              </w:rPr>
              <w:t xml:space="preserve">os regulamentos e as recomendações nacionais sobre distanciamento físico </w:t>
            </w:r>
            <w:r w:rsidRPr="000F543F">
              <w:rPr>
                <w:bCs/>
                <w:lang w:val="pt-PT"/>
              </w:rPr>
              <w:t>e</w:t>
            </w:r>
            <w:r w:rsidRPr="003752F0">
              <w:rPr>
                <w:lang w:val="pt-PT"/>
              </w:rPr>
              <w:t xml:space="preserve"> decidir a forma de </w:t>
            </w:r>
            <w:r>
              <w:rPr>
                <w:lang w:val="pt-PT"/>
              </w:rPr>
              <w:t>orientar</w:t>
            </w:r>
            <w:r w:rsidRPr="003752F0">
              <w:rPr>
                <w:lang w:val="pt-PT"/>
              </w:rPr>
              <w:t xml:space="preserve"> o exercício de simulação (no local, </w:t>
            </w:r>
            <w:r w:rsidRPr="000F543F">
              <w:rPr>
                <w:i/>
                <w:lang w:val="pt-PT"/>
              </w:rPr>
              <w:t>online</w:t>
            </w:r>
            <w:r w:rsidRPr="003752F0">
              <w:rPr>
                <w:lang w:val="pt-PT"/>
              </w:rPr>
              <w:t xml:space="preserve"> ou um</w:t>
            </w:r>
            <w:r>
              <w:rPr>
                <w:lang w:val="pt-PT"/>
              </w:rPr>
              <w:t>a combinação</w:t>
            </w:r>
            <w:r w:rsidRPr="003752F0">
              <w:rPr>
                <w:lang w:val="pt-PT"/>
              </w:rPr>
              <w:t xml:space="preserve"> de ambas</w:t>
            </w:r>
            <w:r>
              <w:rPr>
                <w:lang w:val="pt-PT"/>
              </w:rPr>
              <w:t xml:space="preserve"> estas opções</w:t>
            </w:r>
            <w:r w:rsidRPr="003752F0">
              <w:rPr>
                <w:lang w:val="pt-PT"/>
              </w:rPr>
              <w:t>)</w:t>
            </w:r>
          </w:p>
          <w:p w14:paraId="5FA455AF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>
              <w:rPr>
                <w:lang w:val="pt-PT"/>
              </w:rPr>
              <w:t>Efetuar</w:t>
            </w:r>
            <w:r w:rsidRPr="003752F0">
              <w:rPr>
                <w:lang w:val="pt-PT"/>
              </w:rPr>
              <w:t xml:space="preserve"> os </w:t>
            </w:r>
            <w:r w:rsidRPr="003752F0">
              <w:rPr>
                <w:b/>
                <w:lang w:val="pt-PT"/>
              </w:rPr>
              <w:t xml:space="preserve">preparativos práticos </w:t>
            </w:r>
            <w:r w:rsidRPr="003752F0">
              <w:rPr>
                <w:lang w:val="pt-PT"/>
              </w:rPr>
              <w:t>(convidar participantes, arranjar espaços de reunião, instalação de TI, almoços, etc..)</w:t>
            </w:r>
          </w:p>
          <w:p w14:paraId="3E780EA3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Orientar o pacote</w:t>
            </w:r>
            <w:r w:rsidRPr="003752F0">
              <w:rPr>
                <w:lang w:val="pt-PT"/>
              </w:rPr>
              <w:t xml:space="preserve">, incluído a apresentação de todos os tópicos </w:t>
            </w:r>
          </w:p>
          <w:p w14:paraId="1ED66AEB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 xml:space="preserve">Facilitar o processo de discussão, </w:t>
            </w:r>
            <w:r w:rsidRPr="003752F0">
              <w:rPr>
                <w:lang w:val="pt-PT"/>
              </w:rPr>
              <w:t xml:space="preserve">fazendo perguntas específicas importantes </w:t>
            </w:r>
          </w:p>
          <w:p w14:paraId="22D07BD6" w14:textId="77777777" w:rsidR="008A258A" w:rsidRPr="003752F0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Observar</w:t>
            </w:r>
            <w:r w:rsidRPr="003752F0">
              <w:rPr>
                <w:lang w:val="pt-PT"/>
              </w:rPr>
              <w:t xml:space="preserve"> a dinâmica dos grupos e </w:t>
            </w:r>
            <w:r w:rsidRPr="003752F0">
              <w:rPr>
                <w:b/>
                <w:bCs/>
                <w:lang w:val="pt-PT"/>
              </w:rPr>
              <w:t xml:space="preserve">avaliar </w:t>
            </w:r>
            <w:r w:rsidRPr="003752F0">
              <w:rPr>
                <w:lang w:val="pt-PT"/>
              </w:rPr>
              <w:t xml:space="preserve">a forma como estão a atingir os objetivos do exercício </w:t>
            </w:r>
          </w:p>
          <w:p w14:paraId="332B78A4" w14:textId="77777777" w:rsidR="008A258A" w:rsidRDefault="008A258A" w:rsidP="008A258A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3752F0">
              <w:rPr>
                <w:lang w:val="pt-PT"/>
              </w:rPr>
              <w:t xml:space="preserve">Preparar-se para o </w:t>
            </w:r>
            <w:r w:rsidRPr="003752F0">
              <w:rPr>
                <w:b/>
                <w:bCs/>
                <w:lang w:val="pt-PT"/>
              </w:rPr>
              <w:t>balanço,</w:t>
            </w:r>
            <w:r w:rsidRPr="003752F0">
              <w:rPr>
                <w:lang w:val="pt-PT"/>
              </w:rPr>
              <w:t xml:space="preserve"> avaliando a substância do trabalho realizado durante a simulação</w:t>
            </w:r>
          </w:p>
          <w:p w14:paraId="48C0DB36" w14:textId="25BFF263" w:rsidR="008A258A" w:rsidRPr="00C1758F" w:rsidRDefault="008A258A" w:rsidP="00C1758F">
            <w:pPr>
              <w:pStyle w:val="ListParagraph"/>
              <w:numPr>
                <w:ilvl w:val="0"/>
                <w:numId w:val="13"/>
              </w:numPr>
              <w:ind w:left="471" w:hanging="284"/>
              <w:rPr>
                <w:lang w:val="pt-PT"/>
              </w:rPr>
            </w:pPr>
            <w:r w:rsidRPr="00C1758F">
              <w:rPr>
                <w:lang w:val="pt-PT"/>
              </w:rPr>
              <w:t xml:space="preserve">Redigir o </w:t>
            </w:r>
            <w:r w:rsidRPr="00C1758F">
              <w:rPr>
                <w:b/>
                <w:bCs/>
                <w:lang w:val="pt-PT"/>
              </w:rPr>
              <w:t xml:space="preserve">relatório do exercício, </w:t>
            </w:r>
            <w:r w:rsidRPr="00C1758F">
              <w:rPr>
                <w:bCs/>
                <w:lang w:val="pt-PT"/>
              </w:rPr>
              <w:t xml:space="preserve">incluindo </w:t>
            </w:r>
            <w:r w:rsidRPr="00C1758F">
              <w:rPr>
                <w:lang w:val="pt-PT"/>
              </w:rPr>
              <w:t>as recomendações e as ações de seguimento a empreender, estabelecendo um prazo para a sua conclusão e ligando-as ao processo de elaboração do PNDV dos países.</w:t>
            </w:r>
          </w:p>
          <w:p w14:paraId="7A020D69" w14:textId="0CFB0814" w:rsidR="008D7C0E" w:rsidRPr="00B617C6" w:rsidRDefault="008D7C0E" w:rsidP="00C1758F">
            <w:pPr>
              <w:pStyle w:val="ListParagraph"/>
              <w:numPr>
                <w:ilvl w:val="0"/>
                <w:numId w:val="0"/>
              </w:numPr>
              <w:ind w:left="471"/>
              <w:rPr>
                <w:lang w:val="pt-PT"/>
              </w:rPr>
            </w:pPr>
          </w:p>
        </w:tc>
      </w:tr>
    </w:tbl>
    <w:p w14:paraId="1A2B56DF" w14:textId="77777777" w:rsidR="008D7C0E" w:rsidRPr="00B617C6" w:rsidRDefault="008D7C0E" w:rsidP="000876EE">
      <w:pPr>
        <w:rPr>
          <w:lang w:val="pt-PT"/>
        </w:rPr>
      </w:pPr>
    </w:p>
    <w:p w14:paraId="395AD500" w14:textId="77777777" w:rsidR="00C1758F" w:rsidRPr="003752F0" w:rsidRDefault="00C1758F" w:rsidP="00C1758F">
      <w:pPr>
        <w:pStyle w:val="Heading1"/>
        <w:rPr>
          <w:lang w:val="pt-PT"/>
        </w:rPr>
      </w:pPr>
      <w:bookmarkStart w:id="9" w:name="_Toc57887722"/>
      <w:r w:rsidRPr="003752F0">
        <w:rPr>
          <w:lang w:val="pt-PT"/>
        </w:rPr>
        <w:t>REQUISITOS ORGANI</w:t>
      </w:r>
      <w:bookmarkEnd w:id="9"/>
      <w:r w:rsidRPr="003752F0">
        <w:rPr>
          <w:lang w:val="pt-PT"/>
        </w:rPr>
        <w:t>ZACIONAIS</w:t>
      </w:r>
    </w:p>
    <w:p w14:paraId="5B106C06" w14:textId="7F11A123" w:rsidR="000876EE" w:rsidRPr="00B617C6" w:rsidRDefault="000876EE" w:rsidP="000876EE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89"/>
        <w:gridCol w:w="11318"/>
      </w:tblGrid>
      <w:tr w:rsidR="00E444C0" w:rsidRPr="00B617C6" w14:paraId="1EBE521F" w14:textId="77777777" w:rsidTr="007F0246">
        <w:trPr>
          <w:trHeight w:val="1029"/>
        </w:trPr>
        <w:tc>
          <w:tcPr>
            <w:tcW w:w="2689" w:type="dxa"/>
          </w:tcPr>
          <w:p w14:paraId="65BB0678" w14:textId="7C9FA022" w:rsidR="00E444C0" w:rsidRPr="00B617C6" w:rsidRDefault="00C1758F" w:rsidP="00E444C0">
            <w:pPr>
              <w:pStyle w:val="Heading2"/>
              <w:jc w:val="right"/>
              <w:outlineLvl w:val="1"/>
              <w:rPr>
                <w:lang w:val="pt-PT"/>
              </w:rPr>
            </w:pPr>
            <w:bookmarkStart w:id="10" w:name="_Toc57887723"/>
            <w:r w:rsidRPr="003752F0">
              <w:rPr>
                <w:lang w:val="pt-PT"/>
              </w:rPr>
              <w:t>APOIO E EMP</w:t>
            </w:r>
            <w:r>
              <w:rPr>
                <w:lang w:val="pt-PT"/>
              </w:rPr>
              <w:t>E</w:t>
            </w:r>
            <w:r w:rsidRPr="003752F0">
              <w:rPr>
                <w:lang w:val="pt-PT"/>
              </w:rPr>
              <w:t>NHO DAS LIDERANÇAS</w:t>
            </w:r>
            <w:bookmarkEnd w:id="10"/>
          </w:p>
        </w:tc>
        <w:tc>
          <w:tcPr>
            <w:tcW w:w="11318" w:type="dxa"/>
          </w:tcPr>
          <w:p w14:paraId="228549FD" w14:textId="77777777" w:rsidR="00C1758F" w:rsidRPr="003752F0" w:rsidRDefault="00C1758F" w:rsidP="00C1758F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apoio e o empenho incondicionais do Ministro da Saúde, do Representante da OMS e dos parceiros são essenciais para o êxito da simulação. Essas entidades terão de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ser informadas antes do exercício </w:t>
            </w:r>
            <w:r w:rsidRPr="003752F0">
              <w:rPr>
                <w:sz w:val="24"/>
                <w:szCs w:val="24"/>
                <w:lang w:val="pt-PT"/>
              </w:rPr>
              <w:t>e podem dar uma valiosa ajuda para a adaptação do material de simulação. Por outro lado, durante a reunião de informação</w:t>
            </w:r>
            <w:r>
              <w:rPr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o Facilitador Principal deverá sublinhar a importância de selecionar os participantes certos para o exercício de simulação.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O seu apoio para mobilizar uma participação de alto nível </w:t>
            </w:r>
            <w:r w:rsidRPr="003752F0">
              <w:rPr>
                <w:sz w:val="24"/>
                <w:szCs w:val="24"/>
                <w:lang w:val="pt-PT"/>
              </w:rPr>
              <w:t xml:space="preserve">é crucial.  </w:t>
            </w:r>
          </w:p>
          <w:p w14:paraId="6E74332B" w14:textId="77777777" w:rsidR="00C1758F" w:rsidRPr="003752F0" w:rsidRDefault="00C1758F" w:rsidP="00C1758F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485802CD" w14:textId="7ADBE4AA" w:rsidR="00E444C0" w:rsidRPr="00B617C6" w:rsidRDefault="00C1758F" w:rsidP="00C1758F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Os resultados da simulação deverão permitir ao</w:t>
            </w:r>
            <w:r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Ministro</w:t>
            </w:r>
            <w:r>
              <w:rPr>
                <w:sz w:val="24"/>
                <w:szCs w:val="24"/>
                <w:lang w:val="pt-PT"/>
              </w:rPr>
              <w:t>s</w:t>
            </w:r>
            <w:r w:rsidRPr="003752F0">
              <w:rPr>
                <w:sz w:val="24"/>
                <w:szCs w:val="24"/>
                <w:lang w:val="pt-PT"/>
              </w:rPr>
              <w:t xml:space="preserve"> da Saúde tomar decisões estratégicas para orientar a elaboração do Plano Nacional de Distribuição de Vacinas e Vacinação. A equipa de facilitação deverá também reunir-se com as lideranças depois do exercício para </w:t>
            </w:r>
            <w:r w:rsidRPr="0029013E">
              <w:rPr>
                <w:b/>
                <w:sz w:val="24"/>
                <w:szCs w:val="24"/>
                <w:lang w:val="pt-PT"/>
              </w:rPr>
              <w:t>a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presentar os </w:t>
            </w:r>
            <w:r>
              <w:rPr>
                <w:b/>
                <w:bCs/>
                <w:sz w:val="24"/>
                <w:szCs w:val="24"/>
                <w:lang w:val="pt-PT"/>
              </w:rPr>
              <w:t xml:space="preserve">respetivos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resultados </w:t>
            </w:r>
            <w:r>
              <w:rPr>
                <w:sz w:val="24"/>
                <w:szCs w:val="24"/>
                <w:lang w:val="pt-PT"/>
              </w:rPr>
              <w:t>e</w:t>
            </w:r>
            <w:r w:rsidRPr="003752F0">
              <w:rPr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principais recomendações</w:t>
            </w:r>
            <w:r w:rsidR="003E0DB9" w:rsidRPr="00B617C6">
              <w:rPr>
                <w:sz w:val="24"/>
                <w:szCs w:val="24"/>
                <w:lang w:val="pt-PT"/>
              </w:rPr>
              <w:t>.</w:t>
            </w:r>
          </w:p>
          <w:p w14:paraId="7281D731" w14:textId="77777777" w:rsidR="00E444C0" w:rsidRPr="00B617C6" w:rsidRDefault="00E444C0" w:rsidP="007F0246">
            <w:pPr>
              <w:rPr>
                <w:b/>
                <w:bCs/>
                <w:lang w:val="pt-PT"/>
              </w:rPr>
            </w:pPr>
          </w:p>
          <w:p w14:paraId="7A295567" w14:textId="77777777" w:rsidR="00E444C0" w:rsidRPr="00B617C6" w:rsidRDefault="00E444C0" w:rsidP="007F0246">
            <w:pPr>
              <w:rPr>
                <w:b/>
                <w:bCs/>
                <w:lang w:val="pt-PT"/>
              </w:rPr>
            </w:pPr>
          </w:p>
        </w:tc>
      </w:tr>
      <w:tr w:rsidR="00DF17B3" w:rsidRPr="00B617C6" w14:paraId="70163202" w14:textId="77777777" w:rsidTr="007F0246">
        <w:tc>
          <w:tcPr>
            <w:tcW w:w="2689" w:type="dxa"/>
          </w:tcPr>
          <w:p w14:paraId="066132ED" w14:textId="0E09D05F" w:rsidR="00DF17B3" w:rsidRPr="00B617C6" w:rsidRDefault="00DF17B3" w:rsidP="00E444C0">
            <w:pPr>
              <w:pStyle w:val="Heading2"/>
              <w:jc w:val="right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DISTRIBUIÇÃO DO TEMPO</w:t>
            </w:r>
          </w:p>
        </w:tc>
        <w:tc>
          <w:tcPr>
            <w:tcW w:w="11318" w:type="dxa"/>
          </w:tcPr>
          <w:p w14:paraId="7D87970E" w14:textId="77777777" w:rsidR="00DF17B3" w:rsidRPr="003752F0" w:rsidRDefault="00DF17B3" w:rsidP="002C40CC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A implementação deste TTX requer o total empenho da equipa de facilitação. No entanto, isso pode ser  feito num período de tempo relativamente curto. </w:t>
            </w:r>
          </w:p>
          <w:p w14:paraId="55BAF663" w14:textId="77777777" w:rsidR="00DF17B3" w:rsidRPr="003752F0" w:rsidRDefault="00DF17B3" w:rsidP="002C40CC">
            <w:pPr>
              <w:rPr>
                <w:sz w:val="24"/>
                <w:szCs w:val="24"/>
                <w:lang w:val="pt-PT"/>
              </w:rPr>
            </w:pPr>
          </w:p>
          <w:p w14:paraId="008B0903" w14:textId="77777777" w:rsidR="00DF17B3" w:rsidRPr="003752F0" w:rsidRDefault="00DF17B3" w:rsidP="002C40CC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1-2 dias</w:t>
            </w:r>
            <w:r w:rsidRPr="003752F0">
              <w:rPr>
                <w:lang w:val="pt-PT"/>
              </w:rPr>
              <w:tab/>
              <w:t>Participação da equipa de facilitação no trabalho preparatório, incluindo a adaptação do cenário e do guia do participante e os preparativos práticos</w:t>
            </w:r>
          </w:p>
          <w:p w14:paraId="70E571C8" w14:textId="77777777" w:rsidR="00DF17B3" w:rsidRPr="003752F0" w:rsidRDefault="00DF17B3" w:rsidP="002C40CC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4 horas</w:t>
            </w:r>
            <w:r w:rsidRPr="003752F0">
              <w:rPr>
                <w:lang w:val="pt-PT"/>
              </w:rPr>
              <w:tab/>
              <w:t>Apresentação e facilitação do TTX</w:t>
            </w:r>
          </w:p>
          <w:p w14:paraId="2D4B009E" w14:textId="77777777" w:rsidR="00DF17B3" w:rsidRPr="003752F0" w:rsidRDefault="00DF17B3" w:rsidP="002C40CC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lang w:val="pt-PT"/>
              </w:rPr>
            </w:pPr>
            <w:r w:rsidRPr="003752F0">
              <w:rPr>
                <w:lang w:val="pt-PT"/>
              </w:rPr>
              <w:t>4 horas</w:t>
            </w:r>
            <w:r w:rsidRPr="003752F0">
              <w:rPr>
                <w:lang w:val="pt-PT"/>
              </w:rPr>
              <w:tab/>
              <w:t>Facilitar as sessões de balanço</w:t>
            </w:r>
          </w:p>
          <w:p w14:paraId="31636F43" w14:textId="77777777" w:rsidR="00DF17B3" w:rsidRPr="003752F0" w:rsidRDefault="00DF17B3" w:rsidP="002C40CC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  <w:lang w:val="pt-PT"/>
              </w:rPr>
            </w:pPr>
            <w:r w:rsidRPr="003752F0">
              <w:rPr>
                <w:lang w:val="pt-PT"/>
              </w:rPr>
              <w:t>1 dia</w:t>
            </w:r>
            <w:r w:rsidRPr="003752F0">
              <w:rPr>
                <w:lang w:val="pt-PT"/>
              </w:rPr>
              <w:tab/>
            </w:r>
            <w:r>
              <w:rPr>
                <w:lang w:val="pt-PT"/>
              </w:rPr>
              <w:t>Redação do</w:t>
            </w:r>
            <w:r w:rsidRPr="003752F0">
              <w:rPr>
                <w:lang w:val="pt-PT"/>
              </w:rPr>
              <w:t xml:space="preserve"> relatório do exercício e compilação do plano de ação </w:t>
            </w:r>
          </w:p>
          <w:p w14:paraId="0A40B96D" w14:textId="4EB02A37" w:rsidR="00DF17B3" w:rsidRPr="00B617C6" w:rsidRDefault="00DF17B3" w:rsidP="00E444C0">
            <w:pPr>
              <w:pStyle w:val="ListParagraph"/>
              <w:numPr>
                <w:ilvl w:val="0"/>
                <w:numId w:val="15"/>
              </w:numPr>
              <w:tabs>
                <w:tab w:val="left" w:pos="874"/>
                <w:tab w:val="left" w:leader="dot" w:pos="2008"/>
              </w:tabs>
              <w:ind w:left="2008" w:hanging="1417"/>
              <w:rPr>
                <w:szCs w:val="22"/>
                <w:lang w:val="pt-PT"/>
              </w:rPr>
            </w:pPr>
            <w:r w:rsidRPr="003752F0">
              <w:rPr>
                <w:szCs w:val="22"/>
                <w:lang w:val="pt-PT"/>
              </w:rPr>
              <w:t>1 hora</w:t>
            </w:r>
            <w:r w:rsidRPr="003752F0">
              <w:rPr>
                <w:szCs w:val="22"/>
                <w:lang w:val="pt-PT"/>
              </w:rPr>
              <w:tab/>
              <w:t xml:space="preserve">Partilha das conclusões e das principais recomendações às lideranças do país </w:t>
            </w:r>
          </w:p>
        </w:tc>
      </w:tr>
      <w:tr w:rsidR="003E0DB9" w:rsidRPr="00B617C6" w14:paraId="739E4631" w14:textId="77777777" w:rsidTr="007F0246">
        <w:tc>
          <w:tcPr>
            <w:tcW w:w="2689" w:type="dxa"/>
          </w:tcPr>
          <w:p w14:paraId="26CBA3A5" w14:textId="77777777" w:rsidR="003E0DB9" w:rsidRPr="00B617C6" w:rsidRDefault="003E0DB9" w:rsidP="003E0DB9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11318" w:type="dxa"/>
          </w:tcPr>
          <w:p w14:paraId="6D51BBCB" w14:textId="77777777" w:rsidR="003E0DB9" w:rsidRPr="00B617C6" w:rsidRDefault="003E0DB9" w:rsidP="00E444C0">
            <w:pPr>
              <w:rPr>
                <w:sz w:val="24"/>
                <w:szCs w:val="24"/>
                <w:lang w:val="pt-PT"/>
              </w:rPr>
            </w:pPr>
          </w:p>
        </w:tc>
      </w:tr>
    </w:tbl>
    <w:p w14:paraId="625FB8B2" w14:textId="4AE78C3B" w:rsidR="00E444C0" w:rsidRPr="00B617C6" w:rsidRDefault="00E444C0" w:rsidP="000876EE">
      <w:pPr>
        <w:rPr>
          <w:lang w:val="pt-PT"/>
        </w:rPr>
      </w:pPr>
    </w:p>
    <w:p w14:paraId="73120C6B" w14:textId="77777777" w:rsidR="00DF17B3" w:rsidRPr="0029013E" w:rsidRDefault="00DF17B3" w:rsidP="00DF17B3">
      <w:pPr>
        <w:pStyle w:val="Heading1"/>
        <w:rPr>
          <w:sz w:val="35"/>
          <w:szCs w:val="35"/>
          <w:lang w:val="pt-PT"/>
        </w:rPr>
      </w:pPr>
      <w:bookmarkStart w:id="11" w:name="_Toc57887725"/>
      <w:r w:rsidRPr="0029013E">
        <w:rPr>
          <w:sz w:val="35"/>
          <w:szCs w:val="35"/>
          <w:lang w:val="pt-PT"/>
        </w:rPr>
        <w:t xml:space="preserve">COMO ORIENTAR O EXERCÍCIO TEÓRICO SOBRE O PNDV </w:t>
      </w:r>
      <w:bookmarkEnd w:id="11"/>
      <w:r w:rsidRPr="0029013E">
        <w:rPr>
          <w:sz w:val="35"/>
          <w:szCs w:val="35"/>
          <w:lang w:val="pt-PT"/>
        </w:rPr>
        <w:t>CONTRA A COVID-19</w:t>
      </w:r>
    </w:p>
    <w:tbl>
      <w:tblPr>
        <w:tblStyle w:val="TableGrid"/>
        <w:tblW w:w="1414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48"/>
        <w:gridCol w:w="7979"/>
        <w:gridCol w:w="3522"/>
      </w:tblGrid>
      <w:tr w:rsidR="002C40CC" w:rsidRPr="00B617C6" w14:paraId="5CC6F3F7" w14:textId="41CCEF36" w:rsidTr="00E54179">
        <w:trPr>
          <w:trHeight w:val="1029"/>
        </w:trPr>
        <w:tc>
          <w:tcPr>
            <w:tcW w:w="2648" w:type="dxa"/>
          </w:tcPr>
          <w:p w14:paraId="5417C998" w14:textId="77777777" w:rsidR="002C40CC" w:rsidRDefault="002C40CC" w:rsidP="002C40CC">
            <w:pPr>
              <w:pStyle w:val="Heading2"/>
              <w:jc w:val="center"/>
              <w:outlineLvl w:val="1"/>
              <w:rPr>
                <w:lang w:val="pt-PT"/>
              </w:rPr>
            </w:pPr>
          </w:p>
          <w:p w14:paraId="2F1E8D96" w14:textId="77B8ECCF" w:rsidR="002C40CC" w:rsidRPr="00B617C6" w:rsidRDefault="002C40CC" w:rsidP="002C40CC">
            <w:pPr>
              <w:pStyle w:val="Heading2"/>
              <w:jc w:val="center"/>
              <w:outlineLvl w:val="1"/>
              <w:rPr>
                <w:lang w:val="pt-PT"/>
              </w:rPr>
            </w:pPr>
            <w:r w:rsidRPr="003752F0">
              <w:rPr>
                <w:lang w:val="pt-PT"/>
              </w:rPr>
              <w:t>FORMATO</w:t>
            </w:r>
          </w:p>
        </w:tc>
        <w:tc>
          <w:tcPr>
            <w:tcW w:w="11501" w:type="dxa"/>
            <w:gridSpan w:val="2"/>
          </w:tcPr>
          <w:p w14:paraId="103BAEA1" w14:textId="77777777" w:rsidR="002C40CC" w:rsidRDefault="002C40CC" w:rsidP="002C40CC">
            <w:pPr>
              <w:rPr>
                <w:sz w:val="24"/>
                <w:szCs w:val="24"/>
                <w:lang w:val="pt-PT"/>
              </w:rPr>
            </w:pPr>
          </w:p>
          <w:p w14:paraId="0C61BB43" w14:textId="77777777" w:rsidR="002C40CC" w:rsidRPr="003752F0" w:rsidRDefault="002C40CC" w:rsidP="002C40CC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A decisão sobre o modo </w:t>
            </w:r>
            <w:r>
              <w:rPr>
                <w:sz w:val="24"/>
                <w:szCs w:val="24"/>
                <w:lang w:val="pt-PT"/>
              </w:rPr>
              <w:t>de</w:t>
            </w:r>
            <w:r w:rsidRPr="003752F0">
              <w:rPr>
                <w:sz w:val="24"/>
                <w:szCs w:val="24"/>
                <w:lang w:val="pt-PT"/>
              </w:rPr>
              <w:t xml:space="preserve"> orientar o exercício deverá basear-se nas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orientações e recomendações nacionais sobre distanciamento físico</w:t>
            </w:r>
            <w:r w:rsidRPr="003752F0">
              <w:rPr>
                <w:sz w:val="24"/>
                <w:szCs w:val="24"/>
                <w:lang w:val="pt-PT"/>
              </w:rPr>
              <w:t>. Podem ser exploradas diferentes opções:</w:t>
            </w:r>
          </w:p>
          <w:p w14:paraId="1C59A8C6" w14:textId="77777777" w:rsidR="002C40CC" w:rsidRPr="003752F0" w:rsidRDefault="002C40CC" w:rsidP="002C40CC">
            <w:pPr>
              <w:rPr>
                <w:sz w:val="24"/>
                <w:szCs w:val="24"/>
                <w:lang w:val="pt-PT"/>
              </w:rPr>
            </w:pPr>
          </w:p>
          <w:p w14:paraId="36AC6695" w14:textId="77777777" w:rsidR="002C40CC" w:rsidRPr="003752F0" w:rsidRDefault="002C40CC" w:rsidP="002C40C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Presencial</w:t>
            </w:r>
            <w:r w:rsidRPr="003752F0">
              <w:rPr>
                <w:lang w:val="pt-PT"/>
              </w:rPr>
              <w:t>:  se o tamanho do grupo e da sala permitirem cumprir o distanciamento físico.</w:t>
            </w:r>
          </w:p>
          <w:p w14:paraId="0EE833E1" w14:textId="77777777" w:rsidR="002C40CC" w:rsidRPr="003752F0" w:rsidRDefault="002C40CC" w:rsidP="002C40CC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720"/>
              <w:rPr>
                <w:lang w:val="pt-PT"/>
              </w:rPr>
            </w:pPr>
          </w:p>
          <w:p w14:paraId="7D1AF8BB" w14:textId="77777777" w:rsidR="002C40CC" w:rsidRPr="003752F0" w:rsidRDefault="002C40CC" w:rsidP="002C40C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i/>
                <w:lang w:val="pt-PT"/>
              </w:rPr>
              <w:t>Online</w:t>
            </w:r>
            <w:r w:rsidRPr="003752F0">
              <w:rPr>
                <w:lang w:val="pt-PT"/>
              </w:rPr>
              <w:t xml:space="preserve">: podem usar-se tecnologias como o Zoom, Teams, Webex, etc. </w:t>
            </w:r>
            <w:r>
              <w:rPr>
                <w:lang w:val="pt-PT"/>
              </w:rPr>
              <w:t>p</w:t>
            </w:r>
            <w:r w:rsidRPr="003752F0">
              <w:rPr>
                <w:lang w:val="pt-PT"/>
              </w:rPr>
              <w:t xml:space="preserve">ara </w:t>
            </w:r>
            <w:r>
              <w:rPr>
                <w:lang w:val="pt-PT"/>
              </w:rPr>
              <w:t xml:space="preserve">orientar </w:t>
            </w:r>
            <w:r w:rsidRPr="003752F0">
              <w:rPr>
                <w:lang w:val="pt-PT"/>
              </w:rPr>
              <w:t xml:space="preserve">o exercício </w:t>
            </w:r>
            <w:r w:rsidRPr="003752F0">
              <w:rPr>
                <w:i/>
                <w:lang w:val="pt-PT"/>
              </w:rPr>
              <w:t>online</w:t>
            </w:r>
            <w:r w:rsidRPr="003752F0">
              <w:rPr>
                <w:lang w:val="pt-PT"/>
              </w:rPr>
              <w:t>.  Partilhando ecrãs, os facilitadores podem não só orientar a apresentação, mas também compreender os principais pontos de discussão e o processo de balanço.</w:t>
            </w:r>
          </w:p>
          <w:p w14:paraId="0EC50E67" w14:textId="77777777" w:rsidR="002C40CC" w:rsidRPr="003752F0" w:rsidRDefault="002C40CC" w:rsidP="002C40CC">
            <w:pPr>
              <w:pStyle w:val="ListParagraph"/>
              <w:numPr>
                <w:ilvl w:val="0"/>
                <w:numId w:val="0"/>
              </w:numPr>
              <w:ind w:left="720"/>
              <w:rPr>
                <w:lang w:val="pt-PT"/>
              </w:rPr>
            </w:pPr>
          </w:p>
          <w:p w14:paraId="38C6519F" w14:textId="77777777" w:rsidR="002C40CC" w:rsidRPr="003752F0" w:rsidRDefault="002C40CC" w:rsidP="002C40CC">
            <w:pPr>
              <w:pStyle w:val="ListParagraph"/>
              <w:numPr>
                <w:ilvl w:val="0"/>
                <w:numId w:val="19"/>
              </w:numPr>
              <w:spacing w:after="0" w:line="240" w:lineRule="auto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>Abordagem mista</w:t>
            </w:r>
            <w:r w:rsidRPr="003752F0">
              <w:rPr>
                <w:lang w:val="pt-PT"/>
              </w:rPr>
              <w:t xml:space="preserve">:  grupos pequenos podem trabalhar presencialmente e o </w:t>
            </w:r>
            <w:r w:rsidRPr="003752F0">
              <w:rPr>
                <w:i/>
                <w:lang w:val="pt-PT"/>
              </w:rPr>
              <w:t>feedback</w:t>
            </w:r>
            <w:r w:rsidRPr="003752F0">
              <w:rPr>
                <w:lang w:val="pt-PT"/>
              </w:rPr>
              <w:t xml:space="preserve"> pode ser apresentado em plenário numa plataforma virtual.</w:t>
            </w:r>
          </w:p>
          <w:p w14:paraId="2B361030" w14:textId="77777777" w:rsidR="002C40CC" w:rsidRPr="003752F0" w:rsidRDefault="002C40CC" w:rsidP="002C40CC">
            <w:pPr>
              <w:spacing w:line="276" w:lineRule="auto"/>
              <w:rPr>
                <w:sz w:val="24"/>
                <w:szCs w:val="24"/>
                <w:lang w:val="pt-PT"/>
              </w:rPr>
            </w:pPr>
          </w:p>
          <w:p w14:paraId="4AA9524B" w14:textId="1DF8D52E" w:rsidR="002C40CC" w:rsidRPr="00B617C6" w:rsidRDefault="002C40CC" w:rsidP="00DD5214">
            <w:pPr>
              <w:ind w:left="-119" w:right="-128"/>
              <w:jc w:val="right"/>
              <w:rPr>
                <w:b/>
                <w:bCs/>
                <w:lang w:val="pt-PT"/>
              </w:rPr>
            </w:pPr>
          </w:p>
        </w:tc>
      </w:tr>
      <w:tr w:rsidR="00AE449D" w:rsidRPr="00B617C6" w14:paraId="302C4CB1" w14:textId="77777777" w:rsidTr="00E54179">
        <w:trPr>
          <w:trHeight w:val="1029"/>
        </w:trPr>
        <w:tc>
          <w:tcPr>
            <w:tcW w:w="2648" w:type="dxa"/>
          </w:tcPr>
          <w:p w14:paraId="5BAEC3B1" w14:textId="5C2BE473" w:rsidR="00AE449D" w:rsidRPr="00B617C6" w:rsidRDefault="00AE449D" w:rsidP="007F0246">
            <w:pPr>
              <w:pStyle w:val="Heading2"/>
              <w:jc w:val="right"/>
              <w:outlineLvl w:val="1"/>
              <w:rPr>
                <w:lang w:val="pt-PT"/>
              </w:rPr>
            </w:pPr>
            <w:bookmarkStart w:id="12" w:name="_Toc57887727"/>
            <w:r w:rsidRPr="003752F0">
              <w:rPr>
                <w:lang w:val="pt-PT"/>
              </w:rPr>
              <w:t>GUIA DO PARTICIPANTE</w:t>
            </w:r>
            <w:bookmarkEnd w:id="12"/>
          </w:p>
        </w:tc>
        <w:tc>
          <w:tcPr>
            <w:tcW w:w="7979" w:type="dxa"/>
          </w:tcPr>
          <w:p w14:paraId="1AE80784" w14:textId="77777777" w:rsidR="00AE449D" w:rsidRPr="003752F0" w:rsidRDefault="00AE449D" w:rsidP="00AE449D">
            <w:pPr>
              <w:spacing w:line="276" w:lineRule="auto"/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O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guia do participante</w:t>
            </w:r>
            <w:r w:rsidRPr="003752F0">
              <w:rPr>
                <w:sz w:val="24"/>
                <w:szCs w:val="24"/>
                <w:lang w:val="pt-PT"/>
              </w:rPr>
              <w:t xml:space="preserve"> é um pequeno documento que terá de ser adaptado pela equipa de facilitação e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enviado a todos os participantes antes do exercício de simulação</w:t>
            </w:r>
            <w:r w:rsidRPr="003752F0">
              <w:rPr>
                <w:sz w:val="24"/>
                <w:szCs w:val="24"/>
                <w:lang w:val="pt-PT"/>
              </w:rPr>
              <w:t>.  O guia contém informação essencial para os participantes</w:t>
            </w:r>
            <w:r>
              <w:rPr>
                <w:sz w:val="24"/>
                <w:szCs w:val="24"/>
                <w:lang w:val="pt-PT"/>
              </w:rPr>
              <w:t>,</w:t>
            </w:r>
            <w:r w:rsidRPr="003752F0">
              <w:rPr>
                <w:sz w:val="24"/>
                <w:szCs w:val="24"/>
                <w:lang w:val="pt-PT"/>
              </w:rPr>
              <w:t xml:space="preserve"> </w:t>
            </w:r>
            <w:r>
              <w:rPr>
                <w:sz w:val="24"/>
                <w:szCs w:val="24"/>
                <w:lang w:val="pt-PT"/>
              </w:rPr>
              <w:t>a qual</w:t>
            </w:r>
            <w:r w:rsidRPr="003752F0">
              <w:rPr>
                <w:sz w:val="24"/>
                <w:szCs w:val="24"/>
                <w:lang w:val="pt-PT"/>
              </w:rPr>
              <w:t xml:space="preserve"> os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ajudará a prepararem-se </w:t>
            </w:r>
            <w:r w:rsidRPr="003752F0">
              <w:rPr>
                <w:sz w:val="24"/>
                <w:szCs w:val="24"/>
                <w:lang w:val="pt-PT"/>
              </w:rPr>
              <w:t>para o exercício de simulação:</w:t>
            </w:r>
          </w:p>
          <w:p w14:paraId="52751078" w14:textId="77777777" w:rsidR="00AE449D" w:rsidRPr="003752F0" w:rsidRDefault="00AE449D" w:rsidP="00AE449D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Objectivos e resultados esperados do exercício</w:t>
            </w:r>
          </w:p>
          <w:p w14:paraId="7005AA4D" w14:textId="77777777" w:rsidR="00AE449D" w:rsidRPr="003752F0" w:rsidRDefault="00AE449D" w:rsidP="00AE449D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Previsão do tempo investido pelos participantes (ordem de trabalhos do exercício, incluindo o balanço final)</w:t>
            </w:r>
          </w:p>
          <w:p w14:paraId="24633C98" w14:textId="77777777" w:rsidR="00AE449D" w:rsidRPr="003752F0" w:rsidRDefault="00AE449D" w:rsidP="00AE449D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 xml:space="preserve">Apresentação do material de consulta que os participantes devem estudar, antes do exercício de simulação </w:t>
            </w:r>
          </w:p>
          <w:p w14:paraId="0E1846FF" w14:textId="77777777" w:rsidR="00AE449D" w:rsidRPr="003752F0" w:rsidRDefault="00AE449D" w:rsidP="00AE449D">
            <w:pPr>
              <w:pStyle w:val="ListParagraph"/>
              <w:numPr>
                <w:ilvl w:val="0"/>
                <w:numId w:val="17"/>
              </w:numPr>
              <w:spacing w:after="0"/>
              <w:rPr>
                <w:lang w:val="pt-PT"/>
              </w:rPr>
            </w:pPr>
            <w:r w:rsidRPr="003752F0">
              <w:rPr>
                <w:lang w:val="pt-PT"/>
              </w:rPr>
              <w:t>Regras básicas durante a simulação (como participar)</w:t>
            </w:r>
          </w:p>
          <w:p w14:paraId="5A96405B" w14:textId="41CB3E9C" w:rsidR="00AE449D" w:rsidRPr="00B617C6" w:rsidRDefault="00AE449D" w:rsidP="00DD5214">
            <w:pPr>
              <w:pStyle w:val="ListParagraph"/>
              <w:numPr>
                <w:ilvl w:val="0"/>
                <w:numId w:val="0"/>
              </w:numPr>
              <w:spacing w:after="0"/>
              <w:ind w:left="720"/>
              <w:rPr>
                <w:lang w:val="pt-PT"/>
              </w:rPr>
            </w:pPr>
          </w:p>
        </w:tc>
        <w:tc>
          <w:tcPr>
            <w:tcW w:w="3522" w:type="dxa"/>
            <w:vAlign w:val="center"/>
          </w:tcPr>
          <w:p w14:paraId="512FC1D8" w14:textId="16C7B598" w:rsidR="00AE449D" w:rsidRPr="00B617C6" w:rsidRDefault="00AE449D" w:rsidP="00DD5214">
            <w:pPr>
              <w:ind w:left="-119" w:right="-128"/>
              <w:jc w:val="right"/>
              <w:rPr>
                <w:sz w:val="24"/>
                <w:szCs w:val="24"/>
                <w:lang w:val="pt-PT"/>
              </w:rPr>
            </w:pPr>
            <w:r w:rsidRPr="00B617C6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068E3987" wp14:editId="160F1996">
                  <wp:extent cx="1434688" cy="2041056"/>
                  <wp:effectExtent l="114300" t="114300" r="108585" b="14986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4688" cy="2041056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88900" cap="sq">
                            <a:solidFill>
                              <a:srgbClr val="FFFFFF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5D3734" w14:textId="026B5918" w:rsidR="001F6786" w:rsidRPr="00B617C6" w:rsidRDefault="001F6786" w:rsidP="001F6786">
      <w:pPr>
        <w:rPr>
          <w:lang w:val="pt-PT"/>
        </w:rPr>
      </w:pPr>
    </w:p>
    <w:tbl>
      <w:tblPr>
        <w:tblStyle w:val="TableGrid"/>
        <w:tblW w:w="1400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61"/>
        <w:gridCol w:w="3571"/>
        <w:gridCol w:w="5103"/>
        <w:gridCol w:w="2672"/>
      </w:tblGrid>
      <w:tr w:rsidR="00AE449D" w:rsidRPr="00B617C6" w14:paraId="01CA63E7" w14:textId="77777777" w:rsidTr="00E54179">
        <w:trPr>
          <w:trHeight w:val="412"/>
        </w:trPr>
        <w:tc>
          <w:tcPr>
            <w:tcW w:w="2661" w:type="dxa"/>
            <w:vMerge w:val="restart"/>
          </w:tcPr>
          <w:p w14:paraId="669C8B7D" w14:textId="2CB32128" w:rsidR="00AE449D" w:rsidRPr="00B617C6" w:rsidRDefault="00AE449D" w:rsidP="007E518E">
            <w:pPr>
              <w:pStyle w:val="Heading2"/>
              <w:ind w:left="-120"/>
              <w:jc w:val="right"/>
              <w:outlineLvl w:val="1"/>
              <w:rPr>
                <w:lang w:val="pt-PT"/>
              </w:rPr>
            </w:pPr>
            <w:bookmarkStart w:id="13" w:name="_Toc57887728"/>
            <w:r w:rsidRPr="003752F0">
              <w:rPr>
                <w:lang w:val="pt-PT"/>
              </w:rPr>
              <w:t>MATERIAL</w:t>
            </w:r>
            <w:bookmarkEnd w:id="13"/>
            <w:r w:rsidRPr="003752F0">
              <w:rPr>
                <w:lang w:val="pt-PT"/>
              </w:rPr>
              <w:t xml:space="preserve"> DE APOIO AO EXERCÍCIO DE SIMULAÇÃO </w:t>
            </w:r>
          </w:p>
        </w:tc>
        <w:tc>
          <w:tcPr>
            <w:tcW w:w="11346" w:type="dxa"/>
            <w:gridSpan w:val="3"/>
          </w:tcPr>
          <w:p w14:paraId="2FB5A0D9" w14:textId="77777777" w:rsidR="00AE449D" w:rsidRPr="003752F0" w:rsidRDefault="00AE449D" w:rsidP="00AE449D">
            <w:pPr>
              <w:rPr>
                <w:b/>
                <w:bCs/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 xml:space="preserve">Uma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 xml:space="preserve">apresentação em PowerPoint </w:t>
            </w:r>
            <w:r w:rsidRPr="003752F0">
              <w:rPr>
                <w:sz w:val="24"/>
                <w:szCs w:val="24"/>
                <w:lang w:val="pt-PT"/>
              </w:rPr>
              <w:t xml:space="preserve">é a principal ferramenta de apoio que os facilitadores irão usar para orientar o Exercício Teórico.  A apresentação deve ser </w:t>
            </w:r>
            <w:r w:rsidRPr="003752F0">
              <w:rPr>
                <w:b/>
                <w:sz w:val="24"/>
                <w:szCs w:val="24"/>
                <w:lang w:val="pt-PT"/>
              </w:rPr>
              <w:t xml:space="preserve">adaptada </w:t>
            </w:r>
            <w:r w:rsidRPr="003752F0">
              <w:rPr>
                <w:b/>
                <w:bCs/>
                <w:sz w:val="24"/>
                <w:szCs w:val="24"/>
                <w:lang w:val="pt-PT"/>
              </w:rPr>
              <w:t>pela equipa de facilitação antes do exercício.</w:t>
            </w:r>
          </w:p>
          <w:p w14:paraId="65E86199" w14:textId="77777777" w:rsidR="00AE449D" w:rsidRPr="003752F0" w:rsidRDefault="00AE449D" w:rsidP="00AE449D">
            <w:pPr>
              <w:rPr>
                <w:b/>
                <w:bCs/>
                <w:sz w:val="24"/>
                <w:szCs w:val="24"/>
                <w:lang w:val="pt-PT"/>
              </w:rPr>
            </w:pPr>
          </w:p>
          <w:p w14:paraId="1EF51056" w14:textId="77777777" w:rsidR="00AE449D" w:rsidRPr="003752F0" w:rsidRDefault="00AE449D" w:rsidP="00AE449D">
            <w:pPr>
              <w:rPr>
                <w:sz w:val="24"/>
                <w:szCs w:val="24"/>
                <w:lang w:val="pt-PT"/>
              </w:rPr>
            </w:pPr>
            <w:r w:rsidRPr="003752F0">
              <w:rPr>
                <w:sz w:val="24"/>
                <w:szCs w:val="24"/>
                <w:lang w:val="pt-PT"/>
              </w:rPr>
              <w:t>A facilitação do exercício</w:t>
            </w:r>
            <w:r>
              <w:rPr>
                <w:sz w:val="24"/>
                <w:szCs w:val="24"/>
                <w:lang w:val="pt-PT"/>
              </w:rPr>
              <w:t xml:space="preserve"> de simulação é distribuída</w:t>
            </w:r>
            <w:r w:rsidRPr="003752F0">
              <w:rPr>
                <w:sz w:val="24"/>
                <w:szCs w:val="24"/>
                <w:lang w:val="pt-PT"/>
              </w:rPr>
              <w:t xml:space="preserve"> por três partes principais:</w:t>
            </w:r>
          </w:p>
          <w:p w14:paraId="5041A7AC" w14:textId="3A808058" w:rsidR="00AE449D" w:rsidRPr="00B617C6" w:rsidRDefault="00AE449D" w:rsidP="007E518E">
            <w:pPr>
              <w:tabs>
                <w:tab w:val="left" w:pos="874"/>
                <w:tab w:val="left" w:leader="dot" w:pos="2008"/>
              </w:tabs>
              <w:rPr>
                <w:b/>
                <w:bCs/>
                <w:lang w:val="pt-PT"/>
              </w:rPr>
            </w:pPr>
            <w:r w:rsidRPr="003752F0">
              <w:rPr>
                <w:lang w:val="pt-PT"/>
              </w:rPr>
              <w:t xml:space="preserve"> </w:t>
            </w:r>
          </w:p>
        </w:tc>
      </w:tr>
      <w:tr w:rsidR="00AE449D" w:rsidRPr="00B617C6" w14:paraId="6BEFCF8E" w14:textId="77777777" w:rsidTr="00E54179">
        <w:tc>
          <w:tcPr>
            <w:tcW w:w="2661" w:type="dxa"/>
            <w:vMerge/>
          </w:tcPr>
          <w:p w14:paraId="4C675668" w14:textId="60FC94C1" w:rsidR="00AE449D" w:rsidRPr="00B617C6" w:rsidRDefault="00AE449D" w:rsidP="007F0246">
            <w:pPr>
              <w:pStyle w:val="Heading2"/>
              <w:jc w:val="right"/>
              <w:outlineLvl w:val="1"/>
              <w:rPr>
                <w:lang w:val="pt-PT"/>
              </w:rPr>
            </w:pPr>
          </w:p>
        </w:tc>
        <w:tc>
          <w:tcPr>
            <w:tcW w:w="8674" w:type="dxa"/>
            <w:gridSpan w:val="2"/>
          </w:tcPr>
          <w:p w14:paraId="6EC88649" w14:textId="77777777" w:rsidR="00AE449D" w:rsidRPr="003752F0" w:rsidRDefault="00AE449D" w:rsidP="00AE449D">
            <w:pPr>
              <w:pStyle w:val="ListParagraph"/>
              <w:numPr>
                <w:ilvl w:val="0"/>
                <w:numId w:val="20"/>
              </w:numPr>
              <w:tabs>
                <w:tab w:val="left" w:pos="472"/>
                <w:tab w:val="left" w:leader="dot" w:pos="2008"/>
              </w:tabs>
              <w:spacing w:after="0" w:line="240" w:lineRule="auto"/>
              <w:ind w:left="330" w:hanging="284"/>
              <w:rPr>
                <w:b/>
                <w:bCs/>
                <w:u w:val="single"/>
                <w:lang w:val="pt-PT"/>
              </w:rPr>
            </w:pPr>
            <w:r w:rsidRPr="003752F0">
              <w:rPr>
                <w:b/>
                <w:bCs/>
                <w:u w:val="single"/>
                <w:lang w:val="pt-PT"/>
              </w:rPr>
              <w:t>APRESENTAÇÃO (DIAPOSITIVOS 1 A 13):</w:t>
            </w:r>
          </w:p>
          <w:p w14:paraId="1DD481F4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720"/>
              <w:rPr>
                <w:lang w:val="pt-PT"/>
              </w:rPr>
            </w:pPr>
          </w:p>
          <w:p w14:paraId="7C8A229D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  <w:rPr>
                <w:lang w:val="pt-PT"/>
              </w:rPr>
            </w:pPr>
            <w:r w:rsidRPr="003752F0">
              <w:rPr>
                <w:b/>
                <w:bCs/>
                <w:lang w:val="pt-PT"/>
              </w:rPr>
              <w:t xml:space="preserve">Criar um entendimento comum </w:t>
            </w:r>
            <w:r w:rsidRPr="003752F0">
              <w:rPr>
                <w:lang w:val="pt-PT"/>
              </w:rPr>
              <w:t>entre todos os participantes sobre:</w:t>
            </w:r>
          </w:p>
          <w:p w14:paraId="5A5ECAFC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472" w:hanging="142"/>
              <w:rPr>
                <w:lang w:val="pt-PT"/>
              </w:rPr>
            </w:pPr>
          </w:p>
          <w:p w14:paraId="019DF965" w14:textId="77777777" w:rsidR="00AE449D" w:rsidRPr="003752F0" w:rsidRDefault="00AE449D" w:rsidP="00AE449D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 xml:space="preserve">Âmbito e objetivos do exercício de simulação </w:t>
            </w:r>
          </w:p>
          <w:p w14:paraId="247554FC" w14:textId="5968921D" w:rsidR="00AE449D" w:rsidRPr="003752F0" w:rsidRDefault="00AE449D" w:rsidP="00AE449D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 xml:space="preserve">Contexto (situação atual, COVAX, orientações </w:t>
            </w:r>
            <w:r>
              <w:rPr>
                <w:lang w:val="pt-PT"/>
              </w:rPr>
              <w:t>existentes, etc.</w:t>
            </w:r>
            <w:r w:rsidRPr="003752F0">
              <w:rPr>
                <w:lang w:val="pt-PT"/>
              </w:rPr>
              <w:t>)</w:t>
            </w:r>
          </w:p>
          <w:p w14:paraId="444A115A" w14:textId="77777777" w:rsidR="00AE449D" w:rsidRPr="003752F0" w:rsidRDefault="00AE449D" w:rsidP="00AE449D">
            <w:pPr>
              <w:pStyle w:val="ListParagraph"/>
              <w:numPr>
                <w:ilvl w:val="0"/>
                <w:numId w:val="24"/>
              </w:numPr>
              <w:tabs>
                <w:tab w:val="left" w:pos="874"/>
                <w:tab w:val="left" w:leader="dot" w:pos="2008"/>
              </w:tabs>
              <w:spacing w:after="0" w:line="240" w:lineRule="auto"/>
              <w:ind w:left="613" w:hanging="283"/>
              <w:rPr>
                <w:lang w:val="pt-PT"/>
              </w:rPr>
            </w:pPr>
            <w:r w:rsidRPr="003752F0">
              <w:rPr>
                <w:lang w:val="pt-PT"/>
              </w:rPr>
              <w:t>Regras do exercício</w:t>
            </w:r>
            <w:r>
              <w:rPr>
                <w:lang w:val="pt-PT"/>
              </w:rPr>
              <w:t xml:space="preserve"> </w:t>
            </w:r>
            <w:r w:rsidRPr="003752F0">
              <w:rPr>
                <w:lang w:val="pt-PT"/>
              </w:rPr>
              <w:t xml:space="preserve">de simulação </w:t>
            </w:r>
          </w:p>
          <w:p w14:paraId="048F1527" w14:textId="76F7D7ED" w:rsidR="00AE449D" w:rsidRPr="00B617C6" w:rsidRDefault="00AE449D" w:rsidP="00041EB8">
            <w:pPr>
              <w:tabs>
                <w:tab w:val="left" w:pos="874"/>
                <w:tab w:val="left" w:leader="dot" w:pos="2008"/>
              </w:tabs>
              <w:rPr>
                <w:lang w:val="pt-PT"/>
              </w:rPr>
            </w:pPr>
          </w:p>
        </w:tc>
        <w:tc>
          <w:tcPr>
            <w:tcW w:w="2672" w:type="dxa"/>
            <w:vAlign w:val="center"/>
          </w:tcPr>
          <w:p w14:paraId="0455D598" w14:textId="0C12EABE" w:rsidR="00AE449D" w:rsidRPr="00B617C6" w:rsidRDefault="00AE449D" w:rsidP="000E2158">
            <w:pPr>
              <w:tabs>
                <w:tab w:val="left" w:pos="874"/>
                <w:tab w:val="left" w:leader="dot" w:pos="2008"/>
              </w:tabs>
              <w:jc w:val="center"/>
              <w:rPr>
                <w:lang w:val="pt-PT"/>
              </w:rPr>
            </w:pPr>
            <w:r w:rsidRPr="00B617C6">
              <w:rPr>
                <w:noProof/>
                <w:lang w:val="en-US"/>
              </w:rPr>
              <w:drawing>
                <wp:inline distT="0" distB="0" distL="0" distR="0" wp14:anchorId="17CB438A" wp14:editId="00669B96">
                  <wp:extent cx="1516968" cy="982800"/>
                  <wp:effectExtent l="0" t="0" r="7620" b="8255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6968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A73AC" w:rsidRPr="00B617C6" w14:paraId="4B112E32" w14:textId="77777777" w:rsidTr="00E54179">
        <w:tc>
          <w:tcPr>
            <w:tcW w:w="2661" w:type="dxa"/>
            <w:vMerge/>
          </w:tcPr>
          <w:p w14:paraId="69FA70A8" w14:textId="77777777" w:rsidR="007E518E" w:rsidRPr="00B617C6" w:rsidRDefault="007E518E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3571" w:type="dxa"/>
          </w:tcPr>
          <w:p w14:paraId="46954206" w14:textId="77777777" w:rsidR="007B5465" w:rsidRPr="00B617C6" w:rsidRDefault="00041EB8" w:rsidP="00041EB8">
            <w:pPr>
              <w:jc w:val="right"/>
              <w:rPr>
                <w:lang w:val="pt-PT"/>
              </w:rPr>
            </w:pPr>
            <w:r w:rsidRPr="00B617C6">
              <w:rPr>
                <w:noProof/>
                <w:lang w:val="en-US"/>
              </w:rPr>
              <w:drawing>
                <wp:inline distT="0" distB="0" distL="0" distR="0" wp14:anchorId="51E32A9E" wp14:editId="05466FC8">
                  <wp:extent cx="1514475" cy="981186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2223" cy="9926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61E5ED0A" w14:textId="74E9C0C5" w:rsidR="00041EB8" w:rsidRPr="00B617C6" w:rsidRDefault="00041EB8" w:rsidP="00041EB8">
            <w:pPr>
              <w:rPr>
                <w:lang w:val="pt-PT"/>
              </w:rPr>
            </w:pPr>
          </w:p>
        </w:tc>
        <w:tc>
          <w:tcPr>
            <w:tcW w:w="7775" w:type="dxa"/>
            <w:gridSpan w:val="2"/>
          </w:tcPr>
          <w:p w14:paraId="4A76003D" w14:textId="440568BF" w:rsidR="00AE449D" w:rsidRPr="00AE449D" w:rsidRDefault="00AE449D" w:rsidP="00AE449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rPr>
                <w:b/>
                <w:bCs/>
                <w:u w:val="single"/>
                <w:lang w:val="pt-PT"/>
              </w:rPr>
            </w:pPr>
            <w:r w:rsidRPr="00AE449D">
              <w:rPr>
                <w:b/>
                <w:bCs/>
                <w:u w:val="single"/>
                <w:lang w:val="pt-PT"/>
              </w:rPr>
              <w:t>SIMULAÇÃO (DIAPOSITIVOS 16 A 29):</w:t>
            </w:r>
          </w:p>
          <w:p w14:paraId="2BF40292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b/>
                <w:bCs/>
                <w:lang w:val="pt-PT"/>
              </w:rPr>
            </w:pPr>
          </w:p>
          <w:p w14:paraId="35FB00A5" w14:textId="0B8958F4" w:rsidR="00041EB8" w:rsidRDefault="00AE449D" w:rsidP="00AE449D">
            <w:pPr>
              <w:ind w:left="330" w:hanging="284"/>
              <w:rPr>
                <w:sz w:val="24"/>
                <w:szCs w:val="24"/>
                <w:lang w:val="pt-PT"/>
              </w:rPr>
            </w:pPr>
            <w:r>
              <w:rPr>
                <w:sz w:val="24"/>
                <w:szCs w:val="24"/>
                <w:lang w:val="pt-PT"/>
              </w:rPr>
              <w:t xml:space="preserve">   </w:t>
            </w:r>
            <w:r w:rsidRPr="003752F0">
              <w:rPr>
                <w:sz w:val="24"/>
                <w:szCs w:val="24"/>
                <w:lang w:val="pt-PT"/>
              </w:rPr>
              <w:t>Uma sucessão de cenário</w:t>
            </w:r>
            <w:r>
              <w:rPr>
                <w:sz w:val="24"/>
                <w:szCs w:val="24"/>
                <w:lang w:val="pt-PT"/>
              </w:rPr>
              <w:t xml:space="preserve">s atualizados fornecendo informação </w:t>
            </w:r>
            <w:r w:rsidRPr="003752F0">
              <w:rPr>
                <w:sz w:val="24"/>
                <w:szCs w:val="24"/>
                <w:lang w:val="pt-PT"/>
              </w:rPr>
              <w:t>essencial que os participantes irão usar para colaborarem na resolução dos problemas e responder às perguntas (tópicos)</w:t>
            </w:r>
          </w:p>
          <w:p w14:paraId="48AC20EA" w14:textId="77777777" w:rsidR="00AE449D" w:rsidRPr="00B617C6" w:rsidRDefault="00AE449D" w:rsidP="00AE449D">
            <w:pPr>
              <w:ind w:left="330" w:hanging="284"/>
              <w:rPr>
                <w:sz w:val="24"/>
                <w:szCs w:val="24"/>
                <w:lang w:val="pt-PT"/>
              </w:rPr>
            </w:pPr>
          </w:p>
          <w:p w14:paraId="47C0D0A5" w14:textId="047575F0" w:rsidR="007E518E" w:rsidRPr="00B617C6" w:rsidRDefault="007E518E" w:rsidP="007F0246">
            <w:pPr>
              <w:rPr>
                <w:sz w:val="24"/>
                <w:szCs w:val="24"/>
                <w:lang w:val="pt-PT"/>
              </w:rPr>
            </w:pPr>
          </w:p>
        </w:tc>
      </w:tr>
      <w:tr w:rsidR="007A73AC" w:rsidRPr="00B617C6" w14:paraId="2744F611" w14:textId="77777777" w:rsidTr="00E54179">
        <w:tc>
          <w:tcPr>
            <w:tcW w:w="2661" w:type="dxa"/>
          </w:tcPr>
          <w:p w14:paraId="534C8E93" w14:textId="77777777" w:rsidR="000A2EF4" w:rsidRPr="00B617C6" w:rsidRDefault="000A2EF4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8674" w:type="dxa"/>
            <w:gridSpan w:val="2"/>
          </w:tcPr>
          <w:p w14:paraId="73C99CF3" w14:textId="77777777" w:rsidR="00AE449D" w:rsidRPr="003752F0" w:rsidRDefault="00AE449D" w:rsidP="00AE449D">
            <w:pPr>
              <w:pStyle w:val="ListParagraph"/>
              <w:numPr>
                <w:ilvl w:val="0"/>
                <w:numId w:val="20"/>
              </w:numPr>
              <w:spacing w:after="0" w:line="240" w:lineRule="auto"/>
              <w:ind w:left="330" w:hanging="284"/>
              <w:rPr>
                <w:b/>
                <w:bCs/>
                <w:u w:val="single"/>
                <w:lang w:val="pt-PT"/>
              </w:rPr>
            </w:pPr>
            <w:r w:rsidRPr="003752F0">
              <w:rPr>
                <w:b/>
                <w:bCs/>
                <w:u w:val="single"/>
                <w:lang w:val="pt-PT"/>
              </w:rPr>
              <w:t>BALANÇO (DIAPOSITIVOS 26 A 34):</w:t>
            </w:r>
          </w:p>
          <w:p w14:paraId="189701CD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b/>
                <w:bCs/>
                <w:lang w:val="pt-PT"/>
              </w:rPr>
            </w:pPr>
          </w:p>
          <w:p w14:paraId="742CE21F" w14:textId="77777777" w:rsidR="00AE449D" w:rsidRPr="003752F0" w:rsidRDefault="00AE449D" w:rsidP="00AE449D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330"/>
              <w:rPr>
                <w:lang w:val="pt-PT"/>
              </w:rPr>
            </w:pPr>
            <w:r w:rsidRPr="003752F0">
              <w:rPr>
                <w:lang w:val="pt-PT"/>
              </w:rPr>
              <w:t>O balanço é a parte mais importante do exercício. É durante o balanço que todos os participantes:</w:t>
            </w:r>
          </w:p>
          <w:p w14:paraId="78EBB87E" w14:textId="77777777" w:rsidR="00AE449D" w:rsidRPr="003752F0" w:rsidRDefault="00AE449D" w:rsidP="00AE449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lang w:val="pt-PT"/>
              </w:rPr>
            </w:pPr>
            <w:r w:rsidRPr="003752F0">
              <w:rPr>
                <w:lang w:val="pt-PT"/>
              </w:rPr>
              <w:t>Analisam os pontos fortes e as lacunas reveladas durante a simulação;</w:t>
            </w:r>
          </w:p>
          <w:p w14:paraId="2C2D9EBF" w14:textId="73AF822A" w:rsidR="007A73AC" w:rsidRPr="00B617C6" w:rsidRDefault="00AE449D" w:rsidP="00AE449D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lang w:val="pt-PT"/>
              </w:rPr>
            </w:pPr>
            <w:r w:rsidRPr="003752F0">
              <w:rPr>
                <w:lang w:val="pt-PT"/>
              </w:rPr>
              <w:t>Recomendam e priorizam os elementos-chave</w:t>
            </w:r>
            <w:r>
              <w:rPr>
                <w:lang w:val="pt-PT"/>
              </w:rPr>
              <w:t xml:space="preserve"> que deverão fundamentar a provação dos reguladores nos países</w:t>
            </w:r>
            <w:r w:rsidR="007A73AC" w:rsidRPr="00B617C6">
              <w:rPr>
                <w:lang w:val="pt-PT"/>
              </w:rPr>
              <w:t>;</w:t>
            </w:r>
          </w:p>
          <w:p w14:paraId="051921D6" w14:textId="21C95E80" w:rsidR="007A73AC" w:rsidRPr="00B617C6" w:rsidRDefault="00213174" w:rsidP="007A73AC">
            <w:pPr>
              <w:pStyle w:val="ListParagraph"/>
              <w:numPr>
                <w:ilvl w:val="0"/>
                <w:numId w:val="23"/>
              </w:numPr>
              <w:spacing w:after="0" w:line="240" w:lineRule="auto"/>
              <w:ind w:left="585" w:hanging="251"/>
              <w:rPr>
                <w:b/>
                <w:bCs/>
                <w:lang w:val="pt-PT"/>
              </w:rPr>
            </w:pPr>
            <w:r w:rsidRPr="003752F0">
              <w:rPr>
                <w:lang w:val="pt-PT"/>
              </w:rPr>
              <w:t>Elaboram um plano de ação com responsabilidades definidas e um c</w:t>
            </w:r>
            <w:r>
              <w:rPr>
                <w:lang w:val="pt-PT"/>
              </w:rPr>
              <w:t>alendário</w:t>
            </w:r>
            <w:r w:rsidRPr="003752F0">
              <w:rPr>
                <w:lang w:val="pt-PT"/>
              </w:rPr>
              <w:t xml:space="preserve"> para </w:t>
            </w:r>
            <w:r>
              <w:rPr>
                <w:lang w:val="pt-PT"/>
              </w:rPr>
              <w:t>o processo de regulação</w:t>
            </w:r>
            <w:r w:rsidR="007A73AC" w:rsidRPr="00B617C6">
              <w:rPr>
                <w:b/>
                <w:bCs/>
                <w:lang w:val="pt-PT"/>
              </w:rPr>
              <w:t>.</w:t>
            </w:r>
          </w:p>
          <w:p w14:paraId="3B0670B9" w14:textId="06E11CC3" w:rsidR="00E54179" w:rsidRPr="00B617C6" w:rsidRDefault="00E54179" w:rsidP="00E54179">
            <w:pPr>
              <w:pStyle w:val="ListParagraph"/>
              <w:numPr>
                <w:ilvl w:val="0"/>
                <w:numId w:val="0"/>
              </w:numPr>
              <w:spacing w:after="0" w:line="240" w:lineRule="auto"/>
              <w:ind w:left="585"/>
              <w:rPr>
                <w:b/>
                <w:bCs/>
                <w:lang w:val="pt-PT"/>
              </w:rPr>
            </w:pPr>
          </w:p>
        </w:tc>
        <w:tc>
          <w:tcPr>
            <w:tcW w:w="2672" w:type="dxa"/>
            <w:vAlign w:val="center"/>
          </w:tcPr>
          <w:p w14:paraId="011F4273" w14:textId="628550E6" w:rsidR="000A2EF4" w:rsidRPr="00B617C6" w:rsidRDefault="007A73AC" w:rsidP="000E2158">
            <w:pPr>
              <w:jc w:val="center"/>
              <w:rPr>
                <w:sz w:val="24"/>
                <w:szCs w:val="24"/>
                <w:lang w:val="pt-PT"/>
              </w:rPr>
            </w:pPr>
            <w:r w:rsidRPr="00B617C6">
              <w:rPr>
                <w:noProof/>
                <w:sz w:val="24"/>
                <w:szCs w:val="24"/>
                <w:lang w:val="en-US"/>
              </w:rPr>
              <w:drawing>
                <wp:inline distT="0" distB="0" distL="0" distR="0" wp14:anchorId="039A327A" wp14:editId="217FE823">
                  <wp:extent cx="1522289" cy="982800"/>
                  <wp:effectExtent l="0" t="0" r="1905" b="825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289" cy="9828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4179" w:rsidRPr="00B617C6" w14:paraId="24CC309C" w14:textId="77777777" w:rsidTr="00E54179">
        <w:tc>
          <w:tcPr>
            <w:tcW w:w="2661" w:type="dxa"/>
          </w:tcPr>
          <w:p w14:paraId="78772B89" w14:textId="77777777" w:rsidR="00E54179" w:rsidRPr="00B617C6" w:rsidRDefault="00E54179" w:rsidP="007F0246">
            <w:pPr>
              <w:pStyle w:val="Heading2"/>
              <w:ind w:left="0"/>
              <w:outlineLvl w:val="1"/>
              <w:rPr>
                <w:lang w:val="pt-PT"/>
              </w:rPr>
            </w:pPr>
          </w:p>
        </w:tc>
        <w:tc>
          <w:tcPr>
            <w:tcW w:w="11346" w:type="dxa"/>
            <w:gridSpan w:val="3"/>
            <w:shd w:val="clear" w:color="auto" w:fill="B4C6E7" w:themeFill="accent1" w:themeFillTint="66"/>
          </w:tcPr>
          <w:p w14:paraId="176BFCC1" w14:textId="55705660" w:rsidR="00E54179" w:rsidRPr="00B617C6" w:rsidRDefault="00213174" w:rsidP="00E54179">
            <w:pPr>
              <w:jc w:val="center"/>
              <w:rPr>
                <w:noProof/>
                <w:sz w:val="24"/>
                <w:szCs w:val="24"/>
                <w:lang w:val="pt-PT"/>
              </w:rPr>
            </w:pPr>
            <w:r w:rsidRPr="003752F0">
              <w:rPr>
                <w:noProof/>
                <w:sz w:val="24"/>
                <w:szCs w:val="24"/>
                <w:lang w:val="pt-PT"/>
              </w:rPr>
              <w:t xml:space="preserve">Na 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>secção d</w:t>
            </w:r>
            <w:r>
              <w:rPr>
                <w:b/>
                <w:noProof/>
                <w:sz w:val="24"/>
                <w:szCs w:val="24"/>
                <w:lang w:val="pt-PT"/>
              </w:rPr>
              <w:t>e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 xml:space="preserve"> Notas</w:t>
            </w:r>
            <w:r w:rsidRPr="003752F0">
              <w:rPr>
                <w:noProof/>
                <w:sz w:val="24"/>
                <w:szCs w:val="24"/>
                <w:lang w:val="pt-PT"/>
              </w:rPr>
              <w:t xml:space="preserve"> dos diapositivos, encontrará </w:t>
            </w:r>
            <w:r w:rsidRPr="003752F0">
              <w:rPr>
                <w:b/>
                <w:noProof/>
                <w:sz w:val="24"/>
                <w:szCs w:val="24"/>
                <w:lang w:val="pt-PT"/>
              </w:rPr>
              <w:t>sugestões de facilitação</w:t>
            </w:r>
            <w:r w:rsidRPr="003752F0">
              <w:rPr>
                <w:noProof/>
                <w:sz w:val="24"/>
                <w:szCs w:val="24"/>
                <w:lang w:val="pt-PT"/>
              </w:rPr>
              <w:t xml:space="preserve"> específicas e alguma</w:t>
            </w:r>
            <w:r>
              <w:rPr>
                <w:noProof/>
                <w:sz w:val="24"/>
                <w:szCs w:val="24"/>
                <w:lang w:val="pt-PT"/>
              </w:rPr>
              <w:t xml:space="preserve">s outras 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>informaç</w:t>
            </w:r>
            <w:r>
              <w:rPr>
                <w:b/>
                <w:bCs/>
                <w:noProof/>
                <w:sz w:val="24"/>
                <w:szCs w:val="24"/>
                <w:lang w:val="pt-PT"/>
              </w:rPr>
              <w:t>ões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técnica</w:t>
            </w:r>
            <w:r>
              <w:rPr>
                <w:b/>
                <w:bCs/>
                <w:noProof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básica</w:t>
            </w:r>
            <w:r>
              <w:rPr>
                <w:b/>
                <w:bCs/>
                <w:noProof/>
                <w:sz w:val="24"/>
                <w:szCs w:val="24"/>
                <w:lang w:val="pt-PT"/>
              </w:rPr>
              <w:t>s</w:t>
            </w:r>
            <w:r w:rsidRPr="003752F0">
              <w:rPr>
                <w:b/>
                <w:bCs/>
                <w:noProof/>
                <w:sz w:val="24"/>
                <w:szCs w:val="24"/>
                <w:lang w:val="pt-PT"/>
              </w:rPr>
              <w:t xml:space="preserve"> </w:t>
            </w:r>
            <w:r w:rsidRPr="003752F0">
              <w:rPr>
                <w:noProof/>
                <w:sz w:val="24"/>
                <w:szCs w:val="24"/>
                <w:lang w:val="pt-PT"/>
              </w:rPr>
              <w:t>para o ajudar durante o exercício</w:t>
            </w:r>
          </w:p>
        </w:tc>
      </w:tr>
    </w:tbl>
    <w:p w14:paraId="6B458F6F" w14:textId="77777777" w:rsidR="007E518E" w:rsidRPr="00B617C6" w:rsidRDefault="007E518E" w:rsidP="00E54179">
      <w:pPr>
        <w:rPr>
          <w:lang w:val="pt-PT"/>
        </w:rPr>
      </w:pPr>
    </w:p>
    <w:sectPr w:rsidR="007E518E" w:rsidRPr="00B617C6" w:rsidSect="00286B8F">
      <w:pgSz w:w="16838" w:h="11906" w:orient="landscape" w:code="9"/>
      <w:pgMar w:top="1276" w:right="1440" w:bottom="1440" w:left="1440" w:header="709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D237AF8" w14:textId="77777777" w:rsidR="00314537" w:rsidRDefault="00314537" w:rsidP="000876EE">
      <w:pPr>
        <w:spacing w:after="0" w:line="240" w:lineRule="auto"/>
      </w:pPr>
      <w:r>
        <w:separator/>
      </w:r>
    </w:p>
  </w:endnote>
  <w:endnote w:type="continuationSeparator" w:id="0">
    <w:p w14:paraId="54F07326" w14:textId="77777777" w:rsidR="00314537" w:rsidRDefault="00314537" w:rsidP="000876EE">
      <w:pPr>
        <w:spacing w:after="0" w:line="240" w:lineRule="auto"/>
      </w:pPr>
      <w:r>
        <w:continuationSeparator/>
      </w:r>
    </w:p>
  </w:endnote>
  <w:endnote w:type="continuationNotice" w:id="1">
    <w:p w14:paraId="3499F116" w14:textId="77777777" w:rsidR="00314537" w:rsidRDefault="0031453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Leelawadee">
    <w:altName w:val="Sukhumvit Set"/>
    <w:panose1 w:val="020B0502040204020203"/>
    <w:charset w:val="00"/>
    <w:family w:val="swiss"/>
    <w:pitch w:val="variable"/>
    <w:sig w:usb0="01000003" w:usb1="00000000" w:usb2="00000000" w:usb3="00000000" w:csb0="00010001" w:csb1="00000000"/>
  </w:font>
  <w:font w:name="Lato Heavy">
    <w:charset w:val="00"/>
    <w:family w:val="roman"/>
    <w:pitch w:val="default"/>
  </w:font>
  <w:font w:name="Myriad Pro">
    <w:altName w:val="Segoe U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7C21B9" w14:textId="77777777" w:rsidR="00314537" w:rsidRDefault="00314537" w:rsidP="000876EE">
      <w:pPr>
        <w:spacing w:after="0" w:line="240" w:lineRule="auto"/>
      </w:pPr>
      <w:r>
        <w:separator/>
      </w:r>
    </w:p>
  </w:footnote>
  <w:footnote w:type="continuationSeparator" w:id="0">
    <w:p w14:paraId="6393EF02" w14:textId="77777777" w:rsidR="00314537" w:rsidRDefault="00314537" w:rsidP="000876EE">
      <w:pPr>
        <w:spacing w:after="0" w:line="240" w:lineRule="auto"/>
      </w:pPr>
      <w:r>
        <w:continuationSeparator/>
      </w:r>
    </w:p>
  </w:footnote>
  <w:footnote w:type="continuationNotice" w:id="1">
    <w:p w14:paraId="1C578822" w14:textId="77777777" w:rsidR="00314537" w:rsidRDefault="0031453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CFD5B9" w14:textId="53978227" w:rsidR="00314537" w:rsidRPr="000876EE" w:rsidRDefault="00314537" w:rsidP="000876EE">
    <w:pPr>
      <w:pStyle w:val="Header"/>
      <w:shd w:val="clear" w:color="auto" w:fill="008FCE"/>
      <w:tabs>
        <w:tab w:val="clear" w:pos="9026"/>
        <w:tab w:val="right" w:pos="13892"/>
      </w:tabs>
      <w:rPr>
        <w:color w:val="FFFFFF" w:themeColor="background1"/>
        <w:sz w:val="14"/>
        <w:szCs w:val="14"/>
        <w:lang w:val="en-US"/>
      </w:rPr>
    </w:pPr>
    <w:r>
      <w:rPr>
        <w:color w:val="FFFFFF" w:themeColor="background1"/>
        <w:sz w:val="14"/>
        <w:szCs w:val="14"/>
        <w:lang w:val="en-US"/>
      </w:rPr>
      <w:t xml:space="preserve">PNDV CONTRA A </w:t>
    </w:r>
    <w:r w:rsidRPr="000876EE">
      <w:rPr>
        <w:color w:val="FFFFFF" w:themeColor="background1"/>
        <w:sz w:val="14"/>
        <w:szCs w:val="14"/>
        <w:lang w:val="en-US"/>
      </w:rPr>
      <w:t>COVID-19</w:t>
    </w:r>
    <w:r>
      <w:rPr>
        <w:color w:val="FFFFFF" w:themeColor="background1"/>
        <w:sz w:val="14"/>
        <w:szCs w:val="14"/>
        <w:lang w:val="en-US"/>
      </w:rPr>
      <w:t>: REGRAS</w:t>
    </w:r>
    <w:r w:rsidRPr="000876EE">
      <w:rPr>
        <w:color w:val="FFFFFF" w:themeColor="background1"/>
        <w:sz w:val="14"/>
        <w:szCs w:val="14"/>
        <w:lang w:val="en-US"/>
      </w:rPr>
      <w:t xml:space="preserve"> | </w:t>
    </w:r>
    <w:r>
      <w:rPr>
        <w:color w:val="FFFFFF" w:themeColor="background1"/>
        <w:sz w:val="14"/>
        <w:szCs w:val="14"/>
        <w:lang w:val="en-US"/>
      </w:rPr>
      <w:t>EXERCICIO TEÓRICO</w:t>
    </w:r>
    <w:r w:rsidRPr="000876EE">
      <w:rPr>
        <w:color w:val="FFFFFF" w:themeColor="background1"/>
        <w:sz w:val="14"/>
        <w:szCs w:val="14"/>
        <w:lang w:val="en-US"/>
      </w:rPr>
      <w:t xml:space="preserve"> | </w:t>
    </w:r>
    <w:r>
      <w:rPr>
        <w:color w:val="FFFFFF" w:themeColor="background1"/>
        <w:sz w:val="14"/>
        <w:szCs w:val="14"/>
        <w:lang w:val="en-US"/>
      </w:rPr>
      <w:t xml:space="preserve">GUIA DO </w:t>
    </w:r>
    <w:r w:rsidRPr="000876EE">
      <w:rPr>
        <w:color w:val="FFFFFF" w:themeColor="background1"/>
        <w:sz w:val="14"/>
        <w:szCs w:val="14"/>
        <w:lang w:val="en-US"/>
      </w:rPr>
      <w:t>FACILITA</w:t>
    </w:r>
    <w:r>
      <w:rPr>
        <w:color w:val="FFFFFF" w:themeColor="background1"/>
        <w:sz w:val="14"/>
        <w:szCs w:val="14"/>
        <w:lang w:val="en-US"/>
      </w:rPr>
      <w:t xml:space="preserve">DOR </w:t>
    </w:r>
    <w:r w:rsidRPr="000876EE">
      <w:rPr>
        <w:color w:val="FFFFFF" w:themeColor="background1"/>
        <w:sz w:val="14"/>
        <w:szCs w:val="14"/>
        <w:lang w:val="en-US"/>
      </w:rPr>
      <w:t>(VERS</w:t>
    </w:r>
    <w:r>
      <w:rPr>
        <w:color w:val="FFFFFF" w:themeColor="background1"/>
        <w:sz w:val="14"/>
        <w:szCs w:val="14"/>
        <w:lang w:val="en-US"/>
      </w:rPr>
      <w:t>ÃO</w:t>
    </w:r>
    <w:r w:rsidRPr="000876EE">
      <w:rPr>
        <w:color w:val="FFFFFF" w:themeColor="background1"/>
        <w:sz w:val="14"/>
        <w:szCs w:val="14"/>
        <w:lang w:val="en-US"/>
      </w:rPr>
      <w:t xml:space="preserve"> </w:t>
    </w:r>
    <w:r>
      <w:rPr>
        <w:color w:val="FFFFFF" w:themeColor="background1"/>
        <w:sz w:val="14"/>
        <w:szCs w:val="14"/>
        <w:lang w:val="en-US"/>
      </w:rPr>
      <w:t>2</w:t>
    </w:r>
    <w:r w:rsidRPr="000876EE">
      <w:rPr>
        <w:color w:val="FFFFFF" w:themeColor="background1"/>
        <w:sz w:val="14"/>
        <w:szCs w:val="14"/>
        <w:lang w:val="en-US"/>
      </w:rPr>
      <w:t>)</w:t>
    </w:r>
    <w:r>
      <w:rPr>
        <w:color w:val="FFFFFF" w:themeColor="background1"/>
        <w:sz w:val="14"/>
        <w:szCs w:val="14"/>
        <w:lang w:val="en-US"/>
      </w:rPr>
      <w:tab/>
    </w:r>
    <w:r w:rsidRPr="00DB3AEE">
      <w:rPr>
        <w:color w:val="FFFFFF" w:themeColor="background1"/>
        <w:sz w:val="14"/>
        <w:szCs w:val="14"/>
        <w:lang w:val="pt-PT"/>
      </w:rPr>
      <w:t xml:space="preserve">Página </w: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begin"/>
    </w:r>
    <w:r w:rsidRPr="00DB3AEE">
      <w:rPr>
        <w:b/>
        <w:bCs/>
        <w:color w:val="FFFFFF" w:themeColor="background1"/>
        <w:sz w:val="14"/>
        <w:szCs w:val="14"/>
        <w:lang w:val="pt-PT"/>
      </w:rPr>
      <w:instrText xml:space="preserve"> PAGE  \* Arabic  \* MERGEFORMAT </w:instrTex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separate"/>
    </w:r>
    <w:r w:rsidR="001627AA">
      <w:rPr>
        <w:b/>
        <w:bCs/>
        <w:noProof/>
        <w:color w:val="FFFFFF" w:themeColor="background1"/>
        <w:sz w:val="14"/>
        <w:szCs w:val="14"/>
        <w:lang w:val="pt-PT"/>
      </w:rPr>
      <w:t>3</w: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end"/>
    </w:r>
    <w:r w:rsidRPr="00DB3AEE">
      <w:rPr>
        <w:color w:val="FFFFFF" w:themeColor="background1"/>
        <w:sz w:val="14"/>
        <w:szCs w:val="14"/>
        <w:lang w:val="pt-PT"/>
      </w:rPr>
      <w:t xml:space="preserve"> de </w: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begin"/>
    </w:r>
    <w:r w:rsidRPr="00DB3AEE">
      <w:rPr>
        <w:b/>
        <w:bCs/>
        <w:color w:val="FFFFFF" w:themeColor="background1"/>
        <w:sz w:val="14"/>
        <w:szCs w:val="14"/>
        <w:lang w:val="pt-PT"/>
      </w:rPr>
      <w:instrText xml:space="preserve"> NUMPAGES  \* Arabic  \* MERGEFORMAT </w:instrTex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separate"/>
    </w:r>
    <w:r w:rsidR="001627AA">
      <w:rPr>
        <w:b/>
        <w:bCs/>
        <w:noProof/>
        <w:color w:val="FFFFFF" w:themeColor="background1"/>
        <w:sz w:val="14"/>
        <w:szCs w:val="14"/>
        <w:lang w:val="pt-PT"/>
      </w:rPr>
      <w:t>12</w:t>
    </w:r>
    <w:r w:rsidRPr="00DB3AEE">
      <w:rPr>
        <w:b/>
        <w:bCs/>
        <w:color w:val="FFFFFF" w:themeColor="background1"/>
        <w:sz w:val="14"/>
        <w:szCs w:val="14"/>
        <w:lang w:val="pt-PT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BD7E77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362A1A"/>
    <w:multiLevelType w:val="hybridMultilevel"/>
    <w:tmpl w:val="C9E855DC"/>
    <w:lvl w:ilvl="0" w:tplc="4552A6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4D4B7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CCE7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550BC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5DEBE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F0E480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2B082F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0831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AF088D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20B2123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39E6BE1"/>
    <w:multiLevelType w:val="hybridMultilevel"/>
    <w:tmpl w:val="40067EE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1E344F"/>
    <w:multiLevelType w:val="hybridMultilevel"/>
    <w:tmpl w:val="F7425CC8"/>
    <w:lvl w:ilvl="0" w:tplc="CDB65B96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E44684"/>
    <w:multiLevelType w:val="hybridMultilevel"/>
    <w:tmpl w:val="DE202878"/>
    <w:lvl w:ilvl="0" w:tplc="04090001">
      <w:start w:val="1"/>
      <w:numFmt w:val="bullet"/>
      <w:lvlText w:val=""/>
      <w:lvlJc w:val="left"/>
      <w:pPr>
        <w:ind w:left="1311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031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75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47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191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91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63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351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071" w:hanging="360"/>
      </w:pPr>
      <w:rPr>
        <w:rFonts w:ascii="Wingdings" w:hAnsi="Wingdings" w:hint="default"/>
      </w:rPr>
    </w:lvl>
  </w:abstractNum>
  <w:abstractNum w:abstractNumId="6" w15:restartNumberingAfterBreak="0">
    <w:nsid w:val="20D955EA"/>
    <w:multiLevelType w:val="hybridMultilevel"/>
    <w:tmpl w:val="98F68344"/>
    <w:lvl w:ilvl="0" w:tplc="C6540282">
      <w:start w:val="1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21A60366"/>
    <w:multiLevelType w:val="hybridMultilevel"/>
    <w:tmpl w:val="1B12D5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53C212A"/>
    <w:multiLevelType w:val="hybridMultilevel"/>
    <w:tmpl w:val="0D9A406A"/>
    <w:lvl w:ilvl="0" w:tplc="08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9" w15:restartNumberingAfterBreak="0">
    <w:nsid w:val="2DBA7AC3"/>
    <w:multiLevelType w:val="hybridMultilevel"/>
    <w:tmpl w:val="95D8E3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BD6426"/>
    <w:multiLevelType w:val="hybridMultilevel"/>
    <w:tmpl w:val="90F0EED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21D4F8C"/>
    <w:multiLevelType w:val="hybridMultilevel"/>
    <w:tmpl w:val="C38AF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77246DC"/>
    <w:multiLevelType w:val="hybridMultilevel"/>
    <w:tmpl w:val="6D6E74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8850016"/>
    <w:multiLevelType w:val="hybridMultilevel"/>
    <w:tmpl w:val="ADC26194"/>
    <w:lvl w:ilvl="0" w:tplc="88AA4AF2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EC4B80"/>
    <w:multiLevelType w:val="hybridMultilevel"/>
    <w:tmpl w:val="8A78AD00"/>
    <w:lvl w:ilvl="0" w:tplc="555E57CE">
      <w:start w:val="1"/>
      <w:numFmt w:val="upperRoman"/>
      <w:pStyle w:val="Heading1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BE3011"/>
    <w:multiLevelType w:val="hybridMultilevel"/>
    <w:tmpl w:val="6E927872"/>
    <w:lvl w:ilvl="0" w:tplc="4552A6E0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BB7A28"/>
    <w:multiLevelType w:val="multilevel"/>
    <w:tmpl w:val="BBF6425C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7" w15:restartNumberingAfterBreak="0">
    <w:nsid w:val="5EF11961"/>
    <w:multiLevelType w:val="hybridMultilevel"/>
    <w:tmpl w:val="B2C81B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17811DB"/>
    <w:multiLevelType w:val="hybridMultilevel"/>
    <w:tmpl w:val="51C2D344"/>
    <w:lvl w:ilvl="0" w:tplc="3F806CDA">
      <w:start w:val="2"/>
      <w:numFmt w:val="bullet"/>
      <w:lvlText w:val="-"/>
      <w:lvlJc w:val="left"/>
      <w:pPr>
        <w:ind w:left="1080" w:hanging="360"/>
      </w:pPr>
      <w:rPr>
        <w:rFonts w:ascii="Arial" w:eastAsia="Calibr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72F536C"/>
    <w:multiLevelType w:val="hybridMultilevel"/>
    <w:tmpl w:val="01660046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B352048"/>
    <w:multiLevelType w:val="hybridMultilevel"/>
    <w:tmpl w:val="3940A79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6FAA2E1F"/>
    <w:multiLevelType w:val="hybridMultilevel"/>
    <w:tmpl w:val="2306E470"/>
    <w:lvl w:ilvl="0" w:tplc="08090013">
      <w:start w:val="1"/>
      <w:numFmt w:val="upperRoman"/>
      <w:lvlText w:val="%1."/>
      <w:lvlJc w:val="righ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BE2742"/>
    <w:multiLevelType w:val="hybridMultilevel"/>
    <w:tmpl w:val="8D9C14CC"/>
    <w:lvl w:ilvl="0" w:tplc="08090011">
      <w:start w:val="1"/>
      <w:numFmt w:val="decimal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F0457"/>
    <w:multiLevelType w:val="hybridMultilevel"/>
    <w:tmpl w:val="3A789AEA"/>
    <w:lvl w:ilvl="0" w:tplc="59B6F1EA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1"/>
  </w:num>
  <w:num w:numId="3">
    <w:abstractNumId w:val="14"/>
  </w:num>
  <w:num w:numId="4">
    <w:abstractNumId w:val="23"/>
  </w:num>
  <w:num w:numId="5">
    <w:abstractNumId w:val="7"/>
  </w:num>
  <w:num w:numId="6">
    <w:abstractNumId w:val="17"/>
  </w:num>
  <w:num w:numId="7">
    <w:abstractNumId w:val="22"/>
  </w:num>
  <w:num w:numId="8">
    <w:abstractNumId w:val="1"/>
  </w:num>
  <w:num w:numId="9">
    <w:abstractNumId w:val="0"/>
  </w:num>
  <w:num w:numId="10">
    <w:abstractNumId w:val="15"/>
  </w:num>
  <w:num w:numId="11">
    <w:abstractNumId w:val="11"/>
  </w:num>
  <w:num w:numId="12">
    <w:abstractNumId w:val="19"/>
  </w:num>
  <w:num w:numId="13">
    <w:abstractNumId w:val="9"/>
  </w:num>
  <w:num w:numId="14">
    <w:abstractNumId w:val="23"/>
  </w:num>
  <w:num w:numId="15">
    <w:abstractNumId w:val="5"/>
  </w:num>
  <w:num w:numId="16">
    <w:abstractNumId w:val="13"/>
  </w:num>
  <w:num w:numId="17">
    <w:abstractNumId w:val="12"/>
  </w:num>
  <w:num w:numId="18">
    <w:abstractNumId w:val="4"/>
  </w:num>
  <w:num w:numId="19">
    <w:abstractNumId w:val="10"/>
  </w:num>
  <w:num w:numId="20">
    <w:abstractNumId w:val="3"/>
  </w:num>
  <w:num w:numId="21">
    <w:abstractNumId w:val="6"/>
  </w:num>
  <w:num w:numId="22">
    <w:abstractNumId w:val="18"/>
  </w:num>
  <w:num w:numId="23">
    <w:abstractNumId w:val="8"/>
  </w:num>
  <w:num w:numId="24">
    <w:abstractNumId w:val="20"/>
  </w:num>
  <w:num w:numId="2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E159C"/>
    <w:rsid w:val="0000161D"/>
    <w:rsid w:val="000273B4"/>
    <w:rsid w:val="00041EB8"/>
    <w:rsid w:val="00054B08"/>
    <w:rsid w:val="0006016C"/>
    <w:rsid w:val="00064AD8"/>
    <w:rsid w:val="00072840"/>
    <w:rsid w:val="00074278"/>
    <w:rsid w:val="000876EE"/>
    <w:rsid w:val="000A2EF4"/>
    <w:rsid w:val="000D01D8"/>
    <w:rsid w:val="000E2158"/>
    <w:rsid w:val="001233FA"/>
    <w:rsid w:val="001627AA"/>
    <w:rsid w:val="00187CB7"/>
    <w:rsid w:val="00194891"/>
    <w:rsid w:val="001A4010"/>
    <w:rsid w:val="001F6786"/>
    <w:rsid w:val="00213174"/>
    <w:rsid w:val="00217057"/>
    <w:rsid w:val="00231305"/>
    <w:rsid w:val="00240D06"/>
    <w:rsid w:val="00254103"/>
    <w:rsid w:val="00254957"/>
    <w:rsid w:val="0027289B"/>
    <w:rsid w:val="00286B8F"/>
    <w:rsid w:val="002C40CC"/>
    <w:rsid w:val="002D2D21"/>
    <w:rsid w:val="002E159C"/>
    <w:rsid w:val="00314537"/>
    <w:rsid w:val="003415E6"/>
    <w:rsid w:val="0036745B"/>
    <w:rsid w:val="00386C9A"/>
    <w:rsid w:val="003A622B"/>
    <w:rsid w:val="003C0062"/>
    <w:rsid w:val="003E0DB9"/>
    <w:rsid w:val="003E779A"/>
    <w:rsid w:val="00462EF7"/>
    <w:rsid w:val="004E7F02"/>
    <w:rsid w:val="004F45A1"/>
    <w:rsid w:val="00502E65"/>
    <w:rsid w:val="0052543F"/>
    <w:rsid w:val="0054002D"/>
    <w:rsid w:val="00557CDB"/>
    <w:rsid w:val="00560FD3"/>
    <w:rsid w:val="005676C6"/>
    <w:rsid w:val="00570B96"/>
    <w:rsid w:val="0058648B"/>
    <w:rsid w:val="005E6010"/>
    <w:rsid w:val="005F48E9"/>
    <w:rsid w:val="0062347F"/>
    <w:rsid w:val="00624BA7"/>
    <w:rsid w:val="00640A78"/>
    <w:rsid w:val="00641777"/>
    <w:rsid w:val="00697D71"/>
    <w:rsid w:val="006A0EEF"/>
    <w:rsid w:val="006C053C"/>
    <w:rsid w:val="006E3BB8"/>
    <w:rsid w:val="006F736A"/>
    <w:rsid w:val="0072721C"/>
    <w:rsid w:val="00762538"/>
    <w:rsid w:val="0078137C"/>
    <w:rsid w:val="00781500"/>
    <w:rsid w:val="007A6B5D"/>
    <w:rsid w:val="007A73AC"/>
    <w:rsid w:val="007B4842"/>
    <w:rsid w:val="007B5465"/>
    <w:rsid w:val="007E1A70"/>
    <w:rsid w:val="007E50F7"/>
    <w:rsid w:val="007E518E"/>
    <w:rsid w:val="007F0246"/>
    <w:rsid w:val="00810D84"/>
    <w:rsid w:val="00811EC1"/>
    <w:rsid w:val="0081497F"/>
    <w:rsid w:val="008435B4"/>
    <w:rsid w:val="008454AA"/>
    <w:rsid w:val="00875577"/>
    <w:rsid w:val="008A258A"/>
    <w:rsid w:val="008D7C0E"/>
    <w:rsid w:val="008E73D6"/>
    <w:rsid w:val="00901E6D"/>
    <w:rsid w:val="00933144"/>
    <w:rsid w:val="00951551"/>
    <w:rsid w:val="0095230D"/>
    <w:rsid w:val="0095438A"/>
    <w:rsid w:val="0098522C"/>
    <w:rsid w:val="009A3ABC"/>
    <w:rsid w:val="009A5676"/>
    <w:rsid w:val="009C0C3A"/>
    <w:rsid w:val="009D21EF"/>
    <w:rsid w:val="009F296E"/>
    <w:rsid w:val="00A01DCE"/>
    <w:rsid w:val="00A1273E"/>
    <w:rsid w:val="00A173C4"/>
    <w:rsid w:val="00A82CA8"/>
    <w:rsid w:val="00AA374B"/>
    <w:rsid w:val="00AB10DC"/>
    <w:rsid w:val="00AE449D"/>
    <w:rsid w:val="00B20AD0"/>
    <w:rsid w:val="00B213C6"/>
    <w:rsid w:val="00B22A8F"/>
    <w:rsid w:val="00B35275"/>
    <w:rsid w:val="00B41293"/>
    <w:rsid w:val="00B51B1E"/>
    <w:rsid w:val="00B52AAB"/>
    <w:rsid w:val="00B617C6"/>
    <w:rsid w:val="00BB1B3D"/>
    <w:rsid w:val="00BC017C"/>
    <w:rsid w:val="00BD4FAA"/>
    <w:rsid w:val="00BF4F44"/>
    <w:rsid w:val="00C04057"/>
    <w:rsid w:val="00C1758F"/>
    <w:rsid w:val="00C177F0"/>
    <w:rsid w:val="00C56ACF"/>
    <w:rsid w:val="00C619BB"/>
    <w:rsid w:val="00CC6A68"/>
    <w:rsid w:val="00D9161C"/>
    <w:rsid w:val="00DB3AEE"/>
    <w:rsid w:val="00DC204C"/>
    <w:rsid w:val="00DD5214"/>
    <w:rsid w:val="00DE5B7C"/>
    <w:rsid w:val="00DF17B3"/>
    <w:rsid w:val="00E24992"/>
    <w:rsid w:val="00E444C0"/>
    <w:rsid w:val="00E54179"/>
    <w:rsid w:val="00EB23F7"/>
    <w:rsid w:val="00EC11DC"/>
    <w:rsid w:val="00F20DA0"/>
    <w:rsid w:val="00F46F87"/>
    <w:rsid w:val="00F81555"/>
    <w:rsid w:val="00F82DE1"/>
    <w:rsid w:val="00F94687"/>
    <w:rsid w:val="00FA247B"/>
    <w:rsid w:val="00FF6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348C637C"/>
  <w15:docId w15:val="{42383376-37EF-4205-9294-41621D06B6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Light" w:semiHidden="1" w:unhideWhenUsed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E159C"/>
    <w:pPr>
      <w:jc w:val="both"/>
    </w:pPr>
    <w:rPr>
      <w:rFonts w:ascii="Arial" w:hAnsi="Arial" w:cs="Arial"/>
    </w:rPr>
  </w:style>
  <w:style w:type="paragraph" w:styleId="Heading1">
    <w:name w:val="heading 1"/>
    <w:basedOn w:val="Normal"/>
    <w:next w:val="Normal"/>
    <w:link w:val="Heading1Char"/>
    <w:uiPriority w:val="9"/>
    <w:qFormat/>
    <w:rsid w:val="00072840"/>
    <w:pPr>
      <w:keepNext/>
      <w:keepLines/>
      <w:numPr>
        <w:numId w:val="3"/>
      </w:numPr>
      <w:pBdr>
        <w:bottom w:val="single" w:sz="12" w:space="1" w:color="008FCE"/>
      </w:pBdr>
      <w:spacing w:before="240" w:after="0"/>
      <w:ind w:left="284" w:hanging="284"/>
      <w:outlineLvl w:val="0"/>
    </w:pPr>
    <w:rPr>
      <w:rFonts w:eastAsiaTheme="majorEastAsia"/>
      <w:b/>
      <w:bCs/>
      <w:color w:val="008FCE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72840"/>
    <w:pPr>
      <w:keepNext/>
      <w:keepLines/>
      <w:spacing w:before="40" w:after="0" w:line="240" w:lineRule="auto"/>
      <w:ind w:left="306"/>
      <w:outlineLvl w:val="1"/>
    </w:pPr>
    <w:rPr>
      <w:rFonts w:eastAsiaTheme="majorEastAsia"/>
      <w:b/>
      <w:bCs/>
      <w:color w:val="008FCE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876EE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0876EE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76EE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0876EE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876EE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876EE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876EE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2E159C"/>
    <w:pPr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876EE"/>
    <w:rPr>
      <w:rFonts w:ascii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0876E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876EE"/>
    <w:rPr>
      <w:rFonts w:ascii="Arial" w:hAnsi="Arial" w:cs="Arial"/>
    </w:rPr>
  </w:style>
  <w:style w:type="paragraph" w:styleId="NoSpacing">
    <w:name w:val="No Spacing"/>
    <w:link w:val="NoSpacingChar"/>
    <w:uiPriority w:val="1"/>
    <w:qFormat/>
    <w:rsid w:val="000876EE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0876EE"/>
    <w:rPr>
      <w:rFonts w:eastAsiaTheme="minorEastAsia"/>
      <w:lang w:val="en-US"/>
    </w:rPr>
  </w:style>
  <w:style w:type="character" w:customStyle="1" w:styleId="Heading1Char">
    <w:name w:val="Heading 1 Char"/>
    <w:basedOn w:val="DefaultParagraphFont"/>
    <w:link w:val="Heading1"/>
    <w:uiPriority w:val="9"/>
    <w:rsid w:val="00072840"/>
    <w:rPr>
      <w:rFonts w:ascii="Arial" w:eastAsiaTheme="majorEastAsia" w:hAnsi="Arial" w:cs="Arial"/>
      <w:b/>
      <w:bCs/>
      <w:color w:val="008FCE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rsid w:val="00072840"/>
    <w:rPr>
      <w:rFonts w:ascii="Arial" w:eastAsiaTheme="majorEastAsia" w:hAnsi="Arial" w:cs="Arial"/>
      <w:b/>
      <w:bCs/>
      <w:color w:val="008FCE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876EE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76EE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876EE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876EE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876EE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876EE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table" w:styleId="TableGrid">
    <w:name w:val="Table Grid"/>
    <w:basedOn w:val="TableNormal"/>
    <w:uiPriority w:val="39"/>
    <w:rsid w:val="0078150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781500"/>
    <w:pPr>
      <w:numPr>
        <w:numId w:val="4"/>
      </w:numPr>
      <w:snapToGrid w:val="0"/>
      <w:spacing w:after="200" w:line="276" w:lineRule="auto"/>
      <w:contextualSpacing/>
    </w:pPr>
    <w:rPr>
      <w:rFonts w:eastAsia="Calibri"/>
      <w:sz w:val="24"/>
      <w:szCs w:val="24"/>
      <w:lang w:val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072840"/>
    <w:pPr>
      <w:numPr>
        <w:numId w:val="0"/>
      </w:numPr>
      <w:pBdr>
        <w:bottom w:val="none" w:sz="0" w:space="0" w:color="auto"/>
      </w:pBdr>
      <w:jc w:val="left"/>
      <w:outlineLvl w:val="9"/>
    </w:pPr>
    <w:rPr>
      <w:rFonts w:asciiTheme="majorHAnsi" w:hAnsiTheme="majorHAnsi" w:cstheme="majorBidi"/>
      <w:b w:val="0"/>
      <w:bCs w:val="0"/>
      <w:color w:val="2F5496" w:themeColor="accent1" w:themeShade="BF"/>
      <w:sz w:val="32"/>
      <w:szCs w:val="32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072840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D01D8"/>
    <w:pPr>
      <w:tabs>
        <w:tab w:val="right" w:leader="dot" w:pos="13948"/>
      </w:tabs>
      <w:spacing w:after="100"/>
      <w:ind w:left="567" w:firstLine="284"/>
    </w:pPr>
  </w:style>
  <w:style w:type="character" w:styleId="Hyperlink">
    <w:name w:val="Hyperlink"/>
    <w:basedOn w:val="DefaultParagraphFont"/>
    <w:uiPriority w:val="99"/>
    <w:unhideWhenUsed/>
    <w:rsid w:val="00072840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95230D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AA374B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82DE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82DE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3263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7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47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42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8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779453">
          <w:marLeft w:val="562"/>
          <w:marRight w:val="14"/>
          <w:marTop w:val="2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86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3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apps.who.int/iris/bitstream/handle/10665/336603/WHO-2019-nCoV-Vaccine_deployment-2020.1-eng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B8C5FCD04D76B4F9E83E1FFDAAD0434" ma:contentTypeVersion="12" ma:contentTypeDescription="Create a new document." ma:contentTypeScope="" ma:versionID="bf8e85f3622c27d67cc3cbd27cc3a127">
  <xsd:schema xmlns:xsd="http://www.w3.org/2001/XMLSchema" xmlns:xs="http://www.w3.org/2001/XMLSchema" xmlns:p="http://schemas.microsoft.com/office/2006/metadata/properties" xmlns:ns2="a1d858d0-9300-440e-863b-088bced39a33" xmlns:ns3="537a4c0a-028d-41b0-9193-6635ca5775f6" targetNamespace="http://schemas.microsoft.com/office/2006/metadata/properties" ma:root="true" ma:fieldsID="dff9a7b1e994b620ba838fd5a29bea04" ns2:_="" ns3:_="">
    <xsd:import namespace="a1d858d0-9300-440e-863b-088bced39a33"/>
    <xsd:import namespace="537a4c0a-028d-41b0-9193-6635ca5775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d858d0-9300-440e-863b-088bced39a3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37a4c0a-028d-41b0-9193-6635ca5775f6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4E5400A-C571-45FD-9B43-74E289E685E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058B1BF-FC9A-4CF2-A090-E9334F3DB1BF}">
  <ds:schemaRefs>
    <ds:schemaRef ds:uri="http://purl.org/dc/elements/1.1/"/>
    <ds:schemaRef ds:uri="http://schemas.microsoft.com/office/infopath/2007/PartnerControls"/>
    <ds:schemaRef ds:uri="39054507-e2e9-4ae1-8010-04bf1583f8cf"/>
    <ds:schemaRef ds:uri="http://purl.org/dc/terms/"/>
    <ds:schemaRef ds:uri="http://schemas.microsoft.com/office/2006/metadata/properties"/>
    <ds:schemaRef ds:uri="http://schemas.microsoft.com/office/2006/documentManagement/types"/>
    <ds:schemaRef ds:uri="http://schemas.openxmlformats.org/package/2006/metadata/core-properties"/>
    <ds:schemaRef ds:uri="1e29cee2-e8a4-4f95-8408-2234aea7f5aa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6FAC5E2C-1F8D-4749-B777-3666E4ACED87}"/>
</file>

<file path=customXml/itemProps4.xml><?xml version="1.0" encoding="utf-8"?>
<ds:datastoreItem xmlns:ds="http://schemas.openxmlformats.org/officeDocument/2006/customXml" ds:itemID="{6138515A-6FB7-4B97-A449-B873F76E8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9</Pages>
  <Words>1948</Words>
  <Characters>11107</Characters>
  <Application>Microsoft Office Word</Application>
  <DocSecurity>0</DocSecurity>
  <Lines>92</Lines>
  <Paragraphs>26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13029</CharactersWithSpaces>
  <SharedDoc>false</SharedDoc>
  <HLinks>
    <vt:vector size="132" baseType="variant">
      <vt:variant>
        <vt:i4>4391013</vt:i4>
      </vt:variant>
      <vt:variant>
        <vt:i4>129</vt:i4>
      </vt:variant>
      <vt:variant>
        <vt:i4>0</vt:i4>
      </vt:variant>
      <vt:variant>
        <vt:i4>5</vt:i4>
      </vt:variant>
      <vt:variant>
        <vt:lpwstr>https://apps.who.int/iris/bitstream/handle/10665/336603/WHO-2019-nCoV-Vaccine_deployment-2020.1-eng.pdf</vt:lpwstr>
      </vt:variant>
      <vt:variant>
        <vt:lpwstr/>
      </vt:variant>
      <vt:variant>
        <vt:i4>1507384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_Toc57887728</vt:lpwstr>
      </vt:variant>
      <vt:variant>
        <vt:i4>1572920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_Toc57887727</vt:lpwstr>
      </vt:variant>
      <vt:variant>
        <vt:i4>1638456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_Toc57887726</vt:lpwstr>
      </vt:variant>
      <vt:variant>
        <vt:i4>1703992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_Toc57887725</vt:lpwstr>
      </vt:variant>
      <vt:variant>
        <vt:i4>1769528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_Toc57887724</vt:lpwstr>
      </vt:variant>
      <vt:variant>
        <vt:i4>1835064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_Toc57887723</vt:lpwstr>
      </vt:variant>
      <vt:variant>
        <vt:i4>1900600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_Toc57887722</vt:lpwstr>
      </vt:variant>
      <vt:variant>
        <vt:i4>1966136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_Toc57887721</vt:lpwstr>
      </vt:variant>
      <vt:variant>
        <vt:i4>2031672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_Toc57887720</vt:lpwstr>
      </vt:variant>
      <vt:variant>
        <vt:i4>1441851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_Toc57887719</vt:lpwstr>
      </vt:variant>
      <vt:variant>
        <vt:i4>1507387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_Toc57887718</vt:lpwstr>
      </vt:variant>
      <vt:variant>
        <vt:i4>1572923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_Toc57887717</vt:lpwstr>
      </vt:variant>
      <vt:variant>
        <vt:i4>1638459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_Toc57887716</vt:lpwstr>
      </vt:variant>
      <vt:variant>
        <vt:i4>1703995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_Toc57887715</vt:lpwstr>
      </vt:variant>
      <vt:variant>
        <vt:i4>1769531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_Toc57887714</vt:lpwstr>
      </vt:variant>
      <vt:variant>
        <vt:i4>1835067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_Toc57887713</vt:lpwstr>
      </vt:variant>
      <vt:variant>
        <vt:i4>1900603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_Toc57887712</vt:lpwstr>
      </vt:variant>
      <vt:variant>
        <vt:i4>1966139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_Toc57887711</vt:lpwstr>
      </vt:variant>
      <vt:variant>
        <vt:i4>2031675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_Toc57887710</vt:lpwstr>
      </vt:variant>
      <vt:variant>
        <vt:i4>1441850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_Toc57887709</vt:lpwstr>
      </vt:variant>
      <vt:variant>
        <vt:i4>1507386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_Toc57887708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DC</dc:creator>
  <cp:keywords/>
  <dc:description/>
  <cp:lastModifiedBy>PORTORICO, Mariaisabella</cp:lastModifiedBy>
  <cp:revision>2</cp:revision>
  <dcterms:created xsi:type="dcterms:W3CDTF">2021-02-16T14:21:00Z</dcterms:created>
  <dcterms:modified xsi:type="dcterms:W3CDTF">2021-02-16T14:21:00Z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0x0101004B8C5FCD04D76B4F9E83E1FFDAAD0434</vt:lpwstr>
  </property>
</Properties>
</file>